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92DE" w14:textId="15A9FCF5" w:rsidR="00245325" w:rsidRDefault="009B7789">
      <w:r>
        <w:rPr>
          <w:lang w:eastAsia="nb-NO"/>
        </w:rPr>
        <w:drawing>
          <wp:inline distT="0" distB="0" distL="0" distR="0" wp14:anchorId="21B100DA" wp14:editId="1E7A700F">
            <wp:extent cx="2400300" cy="3810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IO_Merke_Graa_RGB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152E7" w14:textId="77777777" w:rsidR="009B7789" w:rsidRDefault="009B7789"/>
    <w:p w14:paraId="2F3622E3" w14:textId="77777777" w:rsidR="00390A55" w:rsidRDefault="00390A55"/>
    <w:p w14:paraId="4AE5366E" w14:textId="6BA22A44" w:rsidR="00390A55" w:rsidRPr="007E72B4" w:rsidRDefault="007E72B4" w:rsidP="007E72B4">
      <w:pPr>
        <w:pStyle w:val="Overskrift1"/>
      </w:pPr>
      <w:r w:rsidRPr="007E72B4">
        <w:t>Mal for innmelding av studieplanendringer</w:t>
      </w:r>
    </w:p>
    <w:p w14:paraId="3EA8D66D" w14:textId="77777777" w:rsidR="007E72B4" w:rsidRPr="007E72B4" w:rsidRDefault="007E72B4">
      <w:pPr>
        <w:rPr>
          <w:rFonts w:asciiTheme="majorHAnsi" w:hAnsiTheme="majorHAnsi" w:cstheme="majorHAnsi"/>
          <w:sz w:val="22"/>
          <w:szCs w:val="22"/>
        </w:rPr>
      </w:pPr>
    </w:p>
    <w:p w14:paraId="4DF49FB4" w14:textId="44239C45" w:rsidR="007E72B4" w:rsidRDefault="007E72B4">
      <w:pPr>
        <w:rPr>
          <w:rFonts w:asciiTheme="majorHAnsi" w:hAnsiTheme="majorHAnsi" w:cstheme="majorHAnsi"/>
          <w:sz w:val="22"/>
          <w:szCs w:val="22"/>
        </w:rPr>
      </w:pPr>
      <w:r w:rsidRPr="007E72B4">
        <w:rPr>
          <w:rFonts w:asciiTheme="majorHAnsi" w:hAnsiTheme="majorHAnsi" w:cstheme="majorHAnsi"/>
          <w:sz w:val="22"/>
          <w:szCs w:val="22"/>
        </w:rPr>
        <w:t>Dekan foretar, sammen med fagansatte, programansvarlig og studieadministrasjon på avdelingen, en vurdering av om studieplanen skal revideres. Hvis avdelingen ønsker å gjøre endringen, fyller dekan inn denne malen og sender den til råd</w:t>
      </w:r>
      <w:r w:rsidR="00346FE6">
        <w:rPr>
          <w:rFonts w:asciiTheme="majorHAnsi" w:hAnsiTheme="majorHAnsi" w:cstheme="majorHAnsi"/>
          <w:sz w:val="22"/>
          <w:szCs w:val="22"/>
        </w:rPr>
        <w:t>g</w:t>
      </w:r>
      <w:r w:rsidRPr="007E72B4">
        <w:rPr>
          <w:rFonts w:asciiTheme="majorHAnsi" w:hAnsiTheme="majorHAnsi" w:cstheme="majorHAnsi"/>
          <w:sz w:val="22"/>
          <w:szCs w:val="22"/>
        </w:rPr>
        <w:t>iver for studieplansrevisjoner.</w:t>
      </w:r>
    </w:p>
    <w:p w14:paraId="24C770A4" w14:textId="77777777" w:rsidR="007E72B4" w:rsidRPr="007E72B4" w:rsidRDefault="007E72B4">
      <w:pPr>
        <w:rPr>
          <w:rFonts w:asciiTheme="majorHAnsi" w:hAnsiTheme="majorHAnsi" w:cstheme="majorHAnsi"/>
          <w:sz w:val="22"/>
          <w:szCs w:val="22"/>
        </w:rPr>
      </w:pPr>
    </w:p>
    <w:p w14:paraId="1B0683C8" w14:textId="77777777" w:rsidR="007E72B4" w:rsidRPr="007E72B4" w:rsidRDefault="007E72B4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lrutenett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4930"/>
      </w:tblGrid>
      <w:tr w:rsidR="007E72B4" w:rsidRPr="007E72B4" w14:paraId="6D3D2BD5" w14:textId="77777777" w:rsidTr="00346FE6">
        <w:trPr>
          <w:trHeight w:val="466"/>
        </w:trPr>
        <w:tc>
          <w:tcPr>
            <w:tcW w:w="4820" w:type="dxa"/>
          </w:tcPr>
          <w:p w14:paraId="057A50ED" w14:textId="18A91442" w:rsidR="007E72B4" w:rsidRPr="007E72B4" w:rsidRDefault="007E72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46FE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Årsak til ønske om endringer</w:t>
            </w:r>
            <w:r w:rsidRPr="007E72B4">
              <w:rPr>
                <w:rFonts w:asciiTheme="majorHAnsi" w:hAnsiTheme="majorHAnsi" w:cstheme="majorHAnsi"/>
                <w:sz w:val="22"/>
                <w:szCs w:val="22"/>
              </w:rPr>
              <w:t xml:space="preserve"> (hvilke vurderinger/evalueringer som ligger til grunn)</w:t>
            </w:r>
            <w:r w:rsidRPr="00C9466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930" w:type="dxa"/>
          </w:tcPr>
          <w:p w14:paraId="036089D4" w14:textId="77777777" w:rsidR="007E72B4" w:rsidRDefault="007E72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801F132" w14:textId="77777777" w:rsidR="00346FE6" w:rsidRDefault="00346FE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7F4314" w14:textId="77777777" w:rsidR="00346FE6" w:rsidRPr="007E72B4" w:rsidRDefault="00346FE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2B4" w:rsidRPr="007E72B4" w14:paraId="743A4870" w14:textId="77777777" w:rsidTr="00346FE6">
        <w:trPr>
          <w:trHeight w:val="232"/>
        </w:trPr>
        <w:tc>
          <w:tcPr>
            <w:tcW w:w="4820" w:type="dxa"/>
          </w:tcPr>
          <w:p w14:paraId="5EC774DA" w14:textId="68D1A7DB" w:rsidR="007E72B4" w:rsidRPr="00346FE6" w:rsidRDefault="007E72B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46FE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Hvilke endringer avdelingen ønsker å gjøre.</w:t>
            </w:r>
          </w:p>
        </w:tc>
        <w:tc>
          <w:tcPr>
            <w:tcW w:w="4930" w:type="dxa"/>
          </w:tcPr>
          <w:p w14:paraId="2BE620B4" w14:textId="77777777" w:rsidR="007E72B4" w:rsidRDefault="007E72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4DAAD62" w14:textId="77777777" w:rsidR="00346FE6" w:rsidRPr="007E72B4" w:rsidRDefault="00346FE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2B4" w:rsidRPr="007E72B4" w14:paraId="2EEE9965" w14:textId="77777777" w:rsidTr="00346FE6">
        <w:trPr>
          <w:trHeight w:val="691"/>
        </w:trPr>
        <w:tc>
          <w:tcPr>
            <w:tcW w:w="4820" w:type="dxa"/>
          </w:tcPr>
          <w:p w14:paraId="7AF9E798" w14:textId="71EC5502" w:rsidR="007E72B4" w:rsidRPr="007E72B4" w:rsidRDefault="007E72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46FE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Skal det gjøres endringer i studieplanens del 1?</w:t>
            </w:r>
            <w:r w:rsidRPr="007E72B4">
              <w:rPr>
                <w:rFonts w:asciiTheme="majorHAnsi" w:hAnsiTheme="majorHAnsi" w:cstheme="majorHAnsi"/>
                <w:sz w:val="22"/>
                <w:szCs w:val="22"/>
              </w:rPr>
              <w:t xml:space="preserve"> (Hvis ja; hvilke? Gjelder det opptakskrav, læringsmål og/eller emnestruktur?)</w:t>
            </w:r>
          </w:p>
        </w:tc>
        <w:tc>
          <w:tcPr>
            <w:tcW w:w="4930" w:type="dxa"/>
          </w:tcPr>
          <w:p w14:paraId="1D262784" w14:textId="77777777" w:rsidR="007E72B4" w:rsidRDefault="007E72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166DF0D" w14:textId="77777777" w:rsidR="00346FE6" w:rsidRDefault="00346FE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09FA8B7" w14:textId="77777777" w:rsidR="00346FE6" w:rsidRDefault="00346FE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036BC9C" w14:textId="77777777" w:rsidR="00346FE6" w:rsidRPr="007E72B4" w:rsidRDefault="00346FE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2B4" w:rsidRPr="007E72B4" w14:paraId="5B042741" w14:textId="77777777" w:rsidTr="00346FE6">
        <w:trPr>
          <w:trHeight w:val="466"/>
        </w:trPr>
        <w:tc>
          <w:tcPr>
            <w:tcW w:w="4820" w:type="dxa"/>
          </w:tcPr>
          <w:p w14:paraId="127F80AD" w14:textId="478B7158" w:rsidR="007E72B4" w:rsidRPr="007E72B4" w:rsidRDefault="007E72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46FE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Hvilke emner ønsker avdelingen å revidere</w:t>
            </w:r>
            <w:r w:rsidRPr="007E72B4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="00C94669">
              <w:rPr>
                <w:rFonts w:asciiTheme="majorHAnsi" w:hAnsiTheme="majorHAnsi" w:cstheme="majorHAnsi"/>
                <w:sz w:val="22"/>
                <w:szCs w:val="22"/>
              </w:rPr>
              <w:t>V</w:t>
            </w:r>
            <w:r w:rsidRPr="007E72B4">
              <w:rPr>
                <w:rFonts w:asciiTheme="majorHAnsi" w:hAnsiTheme="majorHAnsi" w:cstheme="majorHAnsi"/>
                <w:sz w:val="22"/>
                <w:szCs w:val="22"/>
              </w:rPr>
              <w:t>iktig å skille mellom opprette/nedlegge og flytte/endre)?</w:t>
            </w:r>
          </w:p>
        </w:tc>
        <w:tc>
          <w:tcPr>
            <w:tcW w:w="4930" w:type="dxa"/>
          </w:tcPr>
          <w:p w14:paraId="201566F3" w14:textId="77777777" w:rsidR="007E72B4" w:rsidRDefault="007E72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F1AF952" w14:textId="77777777" w:rsidR="00346FE6" w:rsidRDefault="00346FE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5854B2" w14:textId="77777777" w:rsidR="00346FE6" w:rsidRDefault="00346FE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781D2D" w14:textId="77777777" w:rsidR="00346FE6" w:rsidRPr="007E72B4" w:rsidRDefault="00346FE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2B4" w:rsidRPr="007E72B4" w14:paraId="7CE4C1F5" w14:textId="77777777" w:rsidTr="00346FE6">
        <w:trPr>
          <w:trHeight w:val="466"/>
        </w:trPr>
        <w:tc>
          <w:tcPr>
            <w:tcW w:w="4820" w:type="dxa"/>
          </w:tcPr>
          <w:p w14:paraId="4962D5A2" w14:textId="736E3B67" w:rsidR="007E72B4" w:rsidRPr="00346FE6" w:rsidRDefault="007E72B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46FE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Hvilke konsekvenser vil endringene ha for studentene som allerede er på programmet?</w:t>
            </w:r>
          </w:p>
        </w:tc>
        <w:tc>
          <w:tcPr>
            <w:tcW w:w="4930" w:type="dxa"/>
          </w:tcPr>
          <w:p w14:paraId="2DE40068" w14:textId="77777777" w:rsidR="007E72B4" w:rsidRDefault="007E72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57BE087" w14:textId="77777777" w:rsidR="00346FE6" w:rsidRDefault="00346FE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FAA8CB4" w14:textId="77777777" w:rsidR="00346FE6" w:rsidRPr="007E72B4" w:rsidRDefault="00346FE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2B4" w:rsidRPr="007E72B4" w14:paraId="47FB5C48" w14:textId="77777777" w:rsidTr="00346FE6">
        <w:trPr>
          <w:trHeight w:val="224"/>
        </w:trPr>
        <w:tc>
          <w:tcPr>
            <w:tcW w:w="4820" w:type="dxa"/>
          </w:tcPr>
          <w:p w14:paraId="6EF1DBD9" w14:textId="127BB892" w:rsidR="007E72B4" w:rsidRPr="00346FE6" w:rsidRDefault="007E72B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46FE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Forslag til mandat for eventuell arbeidsgruppe.</w:t>
            </w:r>
          </w:p>
        </w:tc>
        <w:tc>
          <w:tcPr>
            <w:tcW w:w="4930" w:type="dxa"/>
          </w:tcPr>
          <w:p w14:paraId="3DB782D9" w14:textId="77777777" w:rsidR="007E72B4" w:rsidRDefault="007E72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F8BF9CF" w14:textId="77777777" w:rsidR="00346FE6" w:rsidRPr="007E72B4" w:rsidRDefault="00346FE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7916B9D" w14:textId="77777777" w:rsidR="007E72B4" w:rsidRPr="007E72B4" w:rsidRDefault="007E72B4">
      <w:pPr>
        <w:rPr>
          <w:rFonts w:asciiTheme="majorHAnsi" w:hAnsiTheme="majorHAnsi" w:cstheme="majorHAnsi"/>
          <w:sz w:val="22"/>
          <w:szCs w:val="22"/>
        </w:rPr>
      </w:pPr>
    </w:p>
    <w:p w14:paraId="0B9D88E1" w14:textId="77777777" w:rsidR="007E72B4" w:rsidRDefault="007E72B4"/>
    <w:p w14:paraId="24D9671B" w14:textId="6F937EB8" w:rsidR="00346FE6" w:rsidRPr="00EC6A46" w:rsidRDefault="00346FE6">
      <w:pPr>
        <w:rPr>
          <w:rFonts w:asciiTheme="majorHAnsi" w:hAnsiTheme="majorHAnsi" w:cstheme="majorHAnsi"/>
          <w:sz w:val="22"/>
          <w:szCs w:val="22"/>
        </w:rPr>
      </w:pPr>
      <w:r w:rsidRPr="00EC6A46">
        <w:rPr>
          <w:rFonts w:asciiTheme="majorHAnsi" w:hAnsiTheme="majorHAnsi" w:cstheme="majorHAnsi"/>
          <w:sz w:val="22"/>
          <w:szCs w:val="22"/>
        </w:rPr>
        <w:t xml:space="preserve">På bakgrunn av innmeldingen vil seksjon Studier, forskning og formidling (SFF) vurdere om endringene er </w:t>
      </w:r>
    </w:p>
    <w:p w14:paraId="3A48EA62" w14:textId="77777777" w:rsidR="00346FE6" w:rsidRPr="00EC6A46" w:rsidRDefault="00346FE6">
      <w:pPr>
        <w:rPr>
          <w:rFonts w:asciiTheme="majorHAnsi" w:hAnsiTheme="majorHAnsi" w:cstheme="majorHAnsi"/>
          <w:sz w:val="22"/>
          <w:szCs w:val="22"/>
        </w:rPr>
      </w:pPr>
    </w:p>
    <w:p w14:paraId="6F6E89C3" w14:textId="7D355402" w:rsidR="00346FE6" w:rsidRPr="00EC6A46" w:rsidRDefault="00346FE6" w:rsidP="00346FE6">
      <w:pPr>
        <w:pStyle w:val="Listeavsnitt"/>
        <w:numPr>
          <w:ilvl w:val="0"/>
          <w:numId w:val="2"/>
        </w:numPr>
        <w:rPr>
          <w:rStyle w:val="Hyperkobling"/>
          <w:rFonts w:asciiTheme="majorHAnsi" w:eastAsia="Times New Roman" w:hAnsiTheme="majorHAnsi" w:cstheme="majorHAnsi"/>
          <w:color w:val="365F91" w:themeColor="accent1" w:themeShade="BF"/>
          <w:lang w:eastAsia="nb-NO"/>
        </w:rPr>
      </w:pPr>
      <w:r w:rsidRPr="00EC6A46">
        <w:rPr>
          <w:rFonts w:asciiTheme="majorHAnsi" w:eastAsia="Times New Roman" w:hAnsiTheme="majorHAnsi" w:cstheme="majorHAnsi"/>
          <w:lang w:eastAsia="nb-NO"/>
        </w:rPr>
        <w:t>små språklige endringer</w:t>
      </w:r>
    </w:p>
    <w:p w14:paraId="7EA7FE6A" w14:textId="44049734" w:rsidR="00346FE6" w:rsidRPr="00EC6A46" w:rsidRDefault="00346FE6" w:rsidP="00346FE6">
      <w:pPr>
        <w:pStyle w:val="Listeavsnitt"/>
        <w:numPr>
          <w:ilvl w:val="0"/>
          <w:numId w:val="2"/>
        </w:numPr>
        <w:rPr>
          <w:rFonts w:asciiTheme="majorHAnsi" w:eastAsia="Times New Roman" w:hAnsiTheme="majorHAnsi" w:cstheme="majorHAnsi"/>
          <w:color w:val="000000" w:themeColor="text1"/>
          <w:lang w:eastAsia="nb-NO"/>
        </w:rPr>
      </w:pPr>
      <w:r w:rsidRPr="00EC6A46">
        <w:rPr>
          <w:rFonts w:asciiTheme="majorHAnsi" w:eastAsia="Times New Roman" w:hAnsiTheme="majorHAnsi" w:cstheme="majorHAnsi"/>
          <w:lang w:eastAsia="nb-NO"/>
        </w:rPr>
        <w:t>mindre, faglige endringer</w:t>
      </w:r>
      <w:r w:rsidRPr="00EC6A46">
        <w:rPr>
          <w:rFonts w:asciiTheme="majorHAnsi" w:eastAsia="Times New Roman" w:hAnsiTheme="majorHAnsi" w:cstheme="majorHAnsi"/>
          <w:color w:val="000000" w:themeColor="text1"/>
          <w:lang w:eastAsia="nb-NO"/>
        </w:rPr>
        <w:t xml:space="preserve"> </w:t>
      </w:r>
    </w:p>
    <w:p w14:paraId="0DD81D06" w14:textId="752D3C15" w:rsidR="00346FE6" w:rsidRPr="00EC6A46" w:rsidRDefault="00346FE6" w:rsidP="00346FE6">
      <w:pPr>
        <w:pStyle w:val="Listeavsnitt"/>
        <w:numPr>
          <w:ilvl w:val="0"/>
          <w:numId w:val="2"/>
        </w:numPr>
        <w:rPr>
          <w:rFonts w:asciiTheme="majorHAnsi" w:eastAsia="Times New Roman" w:hAnsiTheme="majorHAnsi" w:cstheme="majorHAnsi"/>
          <w:color w:val="000000" w:themeColor="text1"/>
          <w:lang w:eastAsia="nb-NO"/>
        </w:rPr>
      </w:pPr>
      <w:r w:rsidRPr="00EC6A46">
        <w:rPr>
          <w:rFonts w:asciiTheme="majorHAnsi" w:eastAsia="Times New Roman" w:hAnsiTheme="majorHAnsi" w:cstheme="majorHAnsi"/>
          <w:lang w:eastAsia="nb-NO"/>
        </w:rPr>
        <w:t>vesentlige endringer</w:t>
      </w:r>
    </w:p>
    <w:p w14:paraId="36DE340A" w14:textId="7C336E55" w:rsidR="00346FE6" w:rsidRPr="00EC6A46" w:rsidRDefault="00346FE6" w:rsidP="00346FE6">
      <w:pPr>
        <w:pStyle w:val="Listeavsnitt"/>
        <w:numPr>
          <w:ilvl w:val="0"/>
          <w:numId w:val="2"/>
        </w:numPr>
        <w:rPr>
          <w:rFonts w:asciiTheme="majorHAnsi" w:eastAsia="Times New Roman" w:hAnsiTheme="majorHAnsi" w:cstheme="majorHAnsi"/>
          <w:color w:val="000000" w:themeColor="text1"/>
          <w:lang w:eastAsia="nb-NO"/>
        </w:rPr>
      </w:pPr>
      <w:r w:rsidRPr="00EC6A46">
        <w:rPr>
          <w:rFonts w:asciiTheme="majorHAnsi" w:eastAsia="Times New Roman" w:hAnsiTheme="majorHAnsi" w:cstheme="majorHAnsi"/>
          <w:lang w:eastAsia="nb-NO"/>
        </w:rPr>
        <w:t>oppretting/nedlegging av studieprogram</w:t>
      </w:r>
      <w:r w:rsidRPr="00EC6A46">
        <w:rPr>
          <w:rFonts w:asciiTheme="majorHAnsi" w:eastAsia="Times New Roman" w:hAnsiTheme="majorHAnsi" w:cstheme="majorHAnsi"/>
          <w:color w:val="000000" w:themeColor="text1"/>
          <w:lang w:eastAsia="nb-NO"/>
        </w:rPr>
        <w:t xml:space="preserve"> </w:t>
      </w:r>
    </w:p>
    <w:p w14:paraId="057F3AB4" w14:textId="77777777" w:rsidR="00346FE6" w:rsidRPr="00EC6A46" w:rsidRDefault="00346FE6" w:rsidP="00346FE6">
      <w:pPr>
        <w:pStyle w:val="Merknadstekst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CFBC169" w14:textId="77777777" w:rsidR="00346FE6" w:rsidRPr="00EC6A46" w:rsidRDefault="00346FE6" w:rsidP="00346FE6">
      <w:pPr>
        <w:pStyle w:val="Merknadsteks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EC6A4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Videre saksbehandling og tidsfrister avhenger av hvilken kategori endringsforslaget havner i. </w:t>
      </w:r>
    </w:p>
    <w:p w14:paraId="384B21AA" w14:textId="77777777" w:rsidR="00346FE6" w:rsidRPr="00EC6A46" w:rsidRDefault="00346FE6">
      <w:pPr>
        <w:rPr>
          <w:rFonts w:asciiTheme="majorHAnsi" w:hAnsiTheme="majorHAnsi" w:cstheme="majorHAnsi"/>
          <w:sz w:val="22"/>
          <w:szCs w:val="22"/>
        </w:rPr>
      </w:pPr>
    </w:p>
    <w:p w14:paraId="510E9045" w14:textId="64C297ED" w:rsidR="00346FE6" w:rsidRPr="00EC6A46" w:rsidRDefault="00346FE6">
      <w:pPr>
        <w:rPr>
          <w:rFonts w:asciiTheme="majorHAnsi" w:hAnsiTheme="majorHAnsi" w:cstheme="majorHAnsi"/>
          <w:sz w:val="22"/>
          <w:szCs w:val="22"/>
        </w:rPr>
      </w:pPr>
      <w:r w:rsidRPr="00EC6A46">
        <w:rPr>
          <w:rFonts w:asciiTheme="majorHAnsi" w:hAnsiTheme="majorHAnsi" w:cstheme="majorHAnsi"/>
          <w:sz w:val="22"/>
          <w:szCs w:val="22"/>
        </w:rPr>
        <w:t xml:space="preserve">Prorektor for utdanning holdes orientert om alle typer endringer og godkjenner mandat der dette er aktuelt. Rådgiver for studieplansrevisjoner </w:t>
      </w:r>
      <w:r w:rsidRPr="00EC6A46">
        <w:rPr>
          <w:rFonts w:asciiTheme="majorHAnsi" w:hAnsiTheme="majorHAnsi" w:cstheme="majorHAnsi"/>
          <w:color w:val="000000" w:themeColor="text1"/>
          <w:sz w:val="22"/>
          <w:szCs w:val="22"/>
        </w:rPr>
        <w:t>gir dekanen beskjed om hvilken kategori arbeidet faller under.</w:t>
      </w:r>
    </w:p>
    <w:p w14:paraId="42E8D6C8" w14:textId="77777777" w:rsidR="007E72B4" w:rsidRDefault="007E72B4"/>
    <w:p w14:paraId="7B3564F2" w14:textId="77777777" w:rsidR="007E72B4" w:rsidRDefault="007E72B4"/>
    <w:p w14:paraId="0C5090CB" w14:textId="77777777" w:rsidR="007E72B4" w:rsidRDefault="007E72B4"/>
    <w:p w14:paraId="5665FD3D" w14:textId="77777777" w:rsidR="00390A55" w:rsidRDefault="00390A55"/>
    <w:sectPr w:rsidR="00390A55" w:rsidSect="00390A55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2B15"/>
    <w:multiLevelType w:val="hybridMultilevel"/>
    <w:tmpl w:val="0D386686"/>
    <w:lvl w:ilvl="0" w:tplc="DDFA5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E34D3"/>
    <w:multiLevelType w:val="hybridMultilevel"/>
    <w:tmpl w:val="07D4CAF6"/>
    <w:lvl w:ilvl="0" w:tplc="0A4A32B0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3516">
    <w:abstractNumId w:val="0"/>
  </w:num>
  <w:num w:numId="2" w16cid:durableId="1469319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B4"/>
    <w:rsid w:val="00245325"/>
    <w:rsid w:val="00316479"/>
    <w:rsid w:val="00346FE6"/>
    <w:rsid w:val="00390A55"/>
    <w:rsid w:val="00607B8D"/>
    <w:rsid w:val="006949A9"/>
    <w:rsid w:val="007E72B4"/>
    <w:rsid w:val="00810AA6"/>
    <w:rsid w:val="00826FCF"/>
    <w:rsid w:val="009B7789"/>
    <w:rsid w:val="00C94669"/>
    <w:rsid w:val="00D31372"/>
    <w:rsid w:val="00E046A0"/>
    <w:rsid w:val="00EC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C08C89"/>
  <w14:defaultImageDpi w14:val="300"/>
  <w15:docId w15:val="{DDF2BFA9-D50C-4738-AE70-CBF00366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AA6"/>
    <w:rPr>
      <w:noProof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E72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B7789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7789"/>
    <w:rPr>
      <w:rFonts w:ascii="Lucida Grande" w:hAnsi="Lucida Grande" w:cs="Lucida Grande"/>
      <w:noProof/>
      <w:sz w:val="18"/>
      <w:szCs w:val="18"/>
      <w:lang w:eastAsia="en-US"/>
    </w:rPr>
  </w:style>
  <w:style w:type="paragraph" w:styleId="Merknadstekst">
    <w:name w:val="annotation text"/>
    <w:basedOn w:val="Normal"/>
    <w:link w:val="MerknadstekstTegn"/>
    <w:rsid w:val="007E72B4"/>
    <w:rPr>
      <w:rFonts w:eastAsia="Times New Roman"/>
      <w:noProof w:val="0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rsid w:val="007E72B4"/>
    <w:rPr>
      <w:rFonts w:eastAsia="Times New Roman"/>
      <w:sz w:val="20"/>
      <w:szCs w:val="20"/>
      <w:lang w:eastAsia="nb-NO"/>
    </w:rPr>
  </w:style>
  <w:style w:type="character" w:styleId="Merknadsreferanse">
    <w:name w:val="annotation reference"/>
    <w:basedOn w:val="Standardskriftforavsnitt"/>
    <w:unhideWhenUsed/>
    <w:rsid w:val="007E72B4"/>
    <w:rPr>
      <w:sz w:val="16"/>
      <w:szCs w:val="16"/>
    </w:rPr>
  </w:style>
  <w:style w:type="table" w:styleId="Tabellrutenett">
    <w:name w:val="Table Grid"/>
    <w:basedOn w:val="Vanligtabell"/>
    <w:uiPriority w:val="59"/>
    <w:rsid w:val="007E7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E72B4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46FE6"/>
    <w:rPr>
      <w:rFonts w:eastAsiaTheme="minorEastAsia"/>
      <w:b/>
      <w:bCs/>
      <w:noProof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46FE6"/>
    <w:rPr>
      <w:rFonts w:eastAsia="Times New Roman"/>
      <w:b/>
      <w:bCs/>
      <w:noProof/>
      <w:sz w:val="20"/>
      <w:szCs w:val="20"/>
      <w:lang w:eastAsia="en-US"/>
    </w:rPr>
  </w:style>
  <w:style w:type="paragraph" w:styleId="Listeavsnitt">
    <w:name w:val="List Paragraph"/>
    <w:basedOn w:val="Normal"/>
    <w:uiPriority w:val="34"/>
    <w:qFormat/>
    <w:rsid w:val="00346F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346F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KHIO%20Maler\Word%202007%20og%202010\allround_ark+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4261-7EAA-4006-95D9-A8BC3DFB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allround_ark+logo</Template>
  <TotalTime>20</TotalTime>
  <Pages>1</Pages>
  <Words>174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Kunsthøgskolen i Oslo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Brekke</dc:creator>
  <cp:keywords/>
  <dc:description/>
  <cp:lastModifiedBy>Marianne Brekke</cp:lastModifiedBy>
  <cp:revision>3</cp:revision>
  <cp:lastPrinted>2012-02-10T13:13:00Z</cp:lastPrinted>
  <dcterms:created xsi:type="dcterms:W3CDTF">2025-03-24T13:02:00Z</dcterms:created>
  <dcterms:modified xsi:type="dcterms:W3CDTF">2025-04-03T11:42:00Z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6c8c24-ab34-47ed-8c35-2ad744cc63c7_Enabled">
    <vt:lpwstr>true</vt:lpwstr>
  </property>
  <property fmtid="{D5CDD505-2E9C-101B-9397-08002B2CF9AE}" pid="3" name="MSIP_Label_9f6c8c24-ab34-47ed-8c35-2ad744cc63c7_SetDate">
    <vt:lpwstr>2025-04-03T11:41:36Z</vt:lpwstr>
  </property>
  <property fmtid="{D5CDD505-2E9C-101B-9397-08002B2CF9AE}" pid="4" name="MSIP_Label_9f6c8c24-ab34-47ed-8c35-2ad744cc63c7_Method">
    <vt:lpwstr>Standard</vt:lpwstr>
  </property>
  <property fmtid="{D5CDD505-2E9C-101B-9397-08002B2CF9AE}" pid="5" name="MSIP_Label_9f6c8c24-ab34-47ed-8c35-2ad744cc63c7_Name">
    <vt:lpwstr>Åpen informasjon</vt:lpwstr>
  </property>
  <property fmtid="{D5CDD505-2E9C-101B-9397-08002B2CF9AE}" pid="6" name="MSIP_Label_9f6c8c24-ab34-47ed-8c35-2ad744cc63c7_SiteId">
    <vt:lpwstr>631d405d-9825-4459-b5bc-d88848e60a69</vt:lpwstr>
  </property>
  <property fmtid="{D5CDD505-2E9C-101B-9397-08002B2CF9AE}" pid="7" name="MSIP_Label_9f6c8c24-ab34-47ed-8c35-2ad744cc63c7_ActionId">
    <vt:lpwstr>9317c3b6-b846-4437-8144-41ee3db9637e</vt:lpwstr>
  </property>
  <property fmtid="{D5CDD505-2E9C-101B-9397-08002B2CF9AE}" pid="8" name="MSIP_Label_9f6c8c24-ab34-47ed-8c35-2ad744cc63c7_ContentBits">
    <vt:lpwstr>0</vt:lpwstr>
  </property>
</Properties>
</file>