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EA7D" w14:textId="5C35DC71" w:rsidR="006C7496" w:rsidRPr="004F0320" w:rsidRDefault="6F366937" w:rsidP="6F366937">
      <w:pPr>
        <w:tabs>
          <w:tab w:val="left" w:pos="851"/>
        </w:tabs>
        <w:spacing w:before="360"/>
        <w:ind w:right="685"/>
        <w:rPr>
          <w:rFonts w:ascii="Arial" w:hAnsi="Arial" w:cs="Arial"/>
          <w:b/>
          <w:bCs/>
        </w:rPr>
      </w:pPr>
      <w:r w:rsidRPr="004F0320">
        <w:rPr>
          <w:rFonts w:ascii="Arial" w:hAnsi="Arial" w:cs="Arial"/>
          <w:b/>
          <w:bCs/>
        </w:rPr>
        <w:t xml:space="preserve">KUNSTHØGSKOLEN I OSLO </w:t>
      </w:r>
      <w:r w:rsidR="002239AB" w:rsidRPr="004F0320">
        <w:rPr>
          <w:rFonts w:ascii="Arial" w:hAnsi="Arial" w:cs="Arial"/>
        </w:rPr>
        <w:br/>
      </w:r>
      <w:r w:rsidR="004D3E29" w:rsidRPr="000E7D19">
        <w:rPr>
          <w:rFonts w:ascii="Arial" w:hAnsi="Arial" w:cs="Arial"/>
          <w:b/>
          <w:bCs/>
        </w:rPr>
        <w:t>Sti</w:t>
      </w:r>
      <w:r w:rsidR="003E53E2" w:rsidRPr="000E7D19">
        <w:rPr>
          <w:rFonts w:ascii="Arial" w:hAnsi="Arial" w:cs="Arial"/>
          <w:b/>
          <w:bCs/>
        </w:rPr>
        <w:t xml:space="preserve">lling som doktorgradsstipendiat </w:t>
      </w:r>
    </w:p>
    <w:p w14:paraId="1A27A256" w14:textId="2F0F6901" w:rsidR="008C7B13" w:rsidRPr="004F0320" w:rsidRDefault="004544AC" w:rsidP="008C7739">
      <w:pPr>
        <w:tabs>
          <w:tab w:val="left" w:pos="851"/>
        </w:tabs>
        <w:spacing w:before="360"/>
        <w:ind w:right="685"/>
        <w:rPr>
          <w:rFonts w:ascii="Arial" w:hAnsi="Arial" w:cs="Arial"/>
          <w:b/>
          <w:bCs/>
        </w:rPr>
      </w:pPr>
      <w:r w:rsidRPr="004F0320">
        <w:rPr>
          <w:rFonts w:ascii="Arial" w:hAnsi="Arial" w:cs="Arial"/>
          <w:b/>
          <w:bCs/>
        </w:rPr>
        <w:t>Vedlegg</w:t>
      </w:r>
      <w:r w:rsidR="009E3DAE" w:rsidRPr="004F0320">
        <w:rPr>
          <w:rFonts w:ascii="Arial" w:hAnsi="Arial" w:cs="Arial"/>
          <w:b/>
          <w:bCs/>
        </w:rPr>
        <w:t xml:space="preserve"> 1</w:t>
      </w:r>
      <w:r w:rsidRPr="004F0320">
        <w:rPr>
          <w:rFonts w:ascii="Arial" w:hAnsi="Arial" w:cs="Arial"/>
          <w:b/>
          <w:bCs/>
        </w:rPr>
        <w:t xml:space="preserve"> </w:t>
      </w:r>
      <w:r w:rsidR="000B7983">
        <w:rPr>
          <w:rFonts w:ascii="Arial" w:hAnsi="Arial" w:cs="Arial"/>
          <w:b/>
          <w:bCs/>
        </w:rPr>
        <w:t>Prosjektbeskrivelse til</w:t>
      </w:r>
      <w:r w:rsidRPr="004F0320">
        <w:rPr>
          <w:rFonts w:ascii="Arial" w:hAnsi="Arial" w:cs="Arial"/>
          <w:b/>
          <w:bCs/>
        </w:rPr>
        <w:t xml:space="preserve"> </w:t>
      </w:r>
      <w:r w:rsidR="000B7983">
        <w:rPr>
          <w:rFonts w:ascii="Arial" w:hAnsi="Arial" w:cs="Arial"/>
          <w:b/>
          <w:bCs/>
        </w:rPr>
        <w:t>søknad om stipendiatstilling</w:t>
      </w:r>
      <w:r w:rsidR="000B7983" w:rsidRPr="004F0320">
        <w:rPr>
          <w:rFonts w:ascii="Arial" w:hAnsi="Arial" w:cs="Arial"/>
          <w:b/>
          <w:bCs/>
        </w:rPr>
        <w:t xml:space="preserve"> </w:t>
      </w:r>
      <w:r w:rsidRPr="004F0320">
        <w:rPr>
          <w:rFonts w:ascii="Arial" w:hAnsi="Arial" w:cs="Arial"/>
          <w:b/>
          <w:bCs/>
        </w:rPr>
        <w:t xml:space="preserve">i </w:t>
      </w:r>
      <w:proofErr w:type="spellStart"/>
      <w:r w:rsidRPr="004F0320">
        <w:rPr>
          <w:rFonts w:ascii="Arial" w:hAnsi="Arial" w:cs="Arial"/>
          <w:b/>
          <w:bCs/>
        </w:rPr>
        <w:t>JobbNorge</w:t>
      </w:r>
      <w:proofErr w:type="spellEnd"/>
      <w:r w:rsidRPr="004F0320">
        <w:rPr>
          <w:rFonts w:ascii="Arial" w:hAnsi="Arial" w:cs="Arial"/>
          <w:b/>
          <w:bCs/>
        </w:rPr>
        <w:t xml:space="preserve"> </w:t>
      </w:r>
      <w:r w:rsidRPr="004F0320">
        <w:rPr>
          <w:rFonts w:ascii="Arial" w:hAnsi="Arial" w:cs="Arial"/>
          <w:b/>
          <w:bCs/>
          <w:color w:val="FF0000"/>
          <w:u w:val="single"/>
        </w:rPr>
        <w:t>(</w:t>
      </w:r>
      <w:r w:rsidR="00694122" w:rsidRPr="00694122">
        <w:rPr>
          <w:rFonts w:ascii="Arial" w:hAnsi="Arial" w:cs="Arial"/>
          <w:b/>
          <w:bCs/>
          <w:color w:val="FF0000"/>
          <w:u w:val="single"/>
        </w:rPr>
        <w:t>http://www.khio.no/om-kunsthogskolen-i-oslo/organisasjon#ledige-stillingar</w:t>
      </w:r>
      <w:r w:rsidRPr="004F0320">
        <w:rPr>
          <w:rFonts w:ascii="Arial" w:hAnsi="Arial" w:cs="Arial"/>
          <w:b/>
          <w:bCs/>
          <w:color w:val="FF0000"/>
          <w:u w:val="single"/>
        </w:rPr>
        <w:t>)</w:t>
      </w:r>
      <w:r w:rsidR="008C7B13" w:rsidRPr="004F0320"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14:paraId="3ECBDFDA" w14:textId="15C2D335" w:rsidR="00413B4B" w:rsidRPr="004F0320" w:rsidRDefault="00414FC3" w:rsidP="00414FC3">
      <w:pPr>
        <w:tabs>
          <w:tab w:val="left" w:pos="851"/>
        </w:tabs>
        <w:spacing w:before="360"/>
        <w:rPr>
          <w:rFonts w:ascii="Arial" w:hAnsi="Arial" w:cs="Arial"/>
          <w:b/>
          <w:bCs/>
        </w:rPr>
      </w:pPr>
      <w:r w:rsidRPr="004F0320">
        <w:rPr>
          <w:rFonts w:ascii="Arial" w:hAnsi="Arial" w:cs="Arial"/>
          <w:bCs/>
        </w:rPr>
        <w:t xml:space="preserve">Vedlegg </w:t>
      </w:r>
      <w:r w:rsidRPr="000E7D19">
        <w:rPr>
          <w:rFonts w:ascii="Arial" w:hAnsi="Arial" w:cs="Arial"/>
          <w:bCs/>
        </w:rPr>
        <w:t xml:space="preserve">1 </w:t>
      </w:r>
      <w:r w:rsidR="0051538B" w:rsidRPr="000E7D19">
        <w:rPr>
          <w:rFonts w:ascii="Arial" w:hAnsi="Arial" w:cs="Arial"/>
          <w:bCs/>
        </w:rPr>
        <w:t>(</w:t>
      </w:r>
      <w:r w:rsidR="006C7496">
        <w:rPr>
          <w:rFonts w:ascii="Arial" w:hAnsi="Arial" w:cs="Arial"/>
          <w:bCs/>
        </w:rPr>
        <w:t>denne malen</w:t>
      </w:r>
      <w:r w:rsidR="0051538B" w:rsidRPr="000E7D19">
        <w:rPr>
          <w:rFonts w:ascii="Arial" w:hAnsi="Arial" w:cs="Arial"/>
          <w:bCs/>
        </w:rPr>
        <w:t xml:space="preserve">) </w:t>
      </w:r>
      <w:r w:rsidRPr="000E7D19">
        <w:rPr>
          <w:rFonts w:ascii="Arial" w:hAnsi="Arial" w:cs="Arial"/>
          <w:bCs/>
        </w:rPr>
        <w:t>s</w:t>
      </w:r>
      <w:r w:rsidR="004544AC" w:rsidRPr="000E7D19">
        <w:rPr>
          <w:rFonts w:ascii="Arial" w:hAnsi="Arial" w:cs="Arial"/>
          <w:bCs/>
        </w:rPr>
        <w:t>kal</w:t>
      </w:r>
      <w:r w:rsidR="004544AC" w:rsidRPr="004F0320">
        <w:rPr>
          <w:rFonts w:ascii="Arial" w:hAnsi="Arial" w:cs="Arial"/>
          <w:bCs/>
        </w:rPr>
        <w:t xml:space="preserve"> lastes opp i søknaden i </w:t>
      </w:r>
      <w:proofErr w:type="spellStart"/>
      <w:r w:rsidR="004544AC" w:rsidRPr="004F0320">
        <w:rPr>
          <w:rFonts w:ascii="Arial" w:hAnsi="Arial" w:cs="Arial"/>
          <w:bCs/>
        </w:rPr>
        <w:t>JobbNorge</w:t>
      </w:r>
      <w:proofErr w:type="spellEnd"/>
      <w:r w:rsidR="008C7B13" w:rsidRPr="004F0320">
        <w:rPr>
          <w:rFonts w:ascii="Arial" w:hAnsi="Arial" w:cs="Arial"/>
          <w:bCs/>
        </w:rPr>
        <w:t xml:space="preserve"> sammen med </w:t>
      </w:r>
      <w:r w:rsidR="00106A33" w:rsidRPr="004F0320">
        <w:rPr>
          <w:rFonts w:ascii="Arial" w:hAnsi="Arial" w:cs="Arial"/>
          <w:bCs/>
          <w:u w:val="single"/>
        </w:rPr>
        <w:t xml:space="preserve">de </w:t>
      </w:r>
      <w:r w:rsidR="008C7B13" w:rsidRPr="004F0320">
        <w:rPr>
          <w:rFonts w:ascii="Arial" w:hAnsi="Arial" w:cs="Arial"/>
          <w:bCs/>
          <w:u w:val="single"/>
        </w:rPr>
        <w:t xml:space="preserve">øvrige </w:t>
      </w:r>
      <w:r w:rsidR="008C7739" w:rsidRPr="004F0320">
        <w:rPr>
          <w:rFonts w:ascii="Arial" w:hAnsi="Arial" w:cs="Arial"/>
          <w:bCs/>
          <w:u w:val="single"/>
        </w:rPr>
        <w:t>tre</w:t>
      </w:r>
      <w:r w:rsidR="00106A33" w:rsidRPr="004F0320">
        <w:rPr>
          <w:rFonts w:ascii="Arial" w:hAnsi="Arial" w:cs="Arial"/>
          <w:bCs/>
          <w:u w:val="single"/>
        </w:rPr>
        <w:t xml:space="preserve"> </w:t>
      </w:r>
      <w:r w:rsidR="008C7B13" w:rsidRPr="004F0320">
        <w:rPr>
          <w:rFonts w:ascii="Arial" w:hAnsi="Arial" w:cs="Arial"/>
          <w:bCs/>
          <w:u w:val="single"/>
        </w:rPr>
        <w:t>vedlegg</w:t>
      </w:r>
      <w:r w:rsidR="009E3DAE" w:rsidRPr="004F0320">
        <w:rPr>
          <w:rFonts w:ascii="Arial" w:hAnsi="Arial" w:cs="Arial"/>
          <w:bCs/>
          <w:u w:val="single"/>
        </w:rPr>
        <w:t>ene</w:t>
      </w:r>
      <w:r w:rsidR="008C7B13" w:rsidRPr="004F0320">
        <w:rPr>
          <w:rFonts w:ascii="Arial" w:hAnsi="Arial" w:cs="Arial"/>
          <w:bCs/>
        </w:rPr>
        <w:t xml:space="preserve">, se </w:t>
      </w:r>
      <w:r w:rsidR="009E3DAE" w:rsidRPr="004F0320">
        <w:rPr>
          <w:rFonts w:ascii="Arial" w:hAnsi="Arial" w:cs="Arial"/>
          <w:bCs/>
        </w:rPr>
        <w:t>nederst</w:t>
      </w:r>
      <w:r w:rsidRPr="004F0320">
        <w:rPr>
          <w:rFonts w:ascii="Arial" w:hAnsi="Arial" w:cs="Arial"/>
          <w:bCs/>
        </w:rPr>
        <w:t xml:space="preserve">. </w:t>
      </w:r>
      <w:r w:rsidR="008C7B13" w:rsidRPr="004F0320">
        <w:rPr>
          <w:rFonts w:ascii="Arial" w:hAnsi="Arial" w:cs="Arial"/>
          <w:bCs/>
        </w:rPr>
        <w:t>Mangelfulle søknader vil ikke bli behandlet.</w:t>
      </w:r>
      <w:r w:rsidR="004544AC" w:rsidRPr="004F0320">
        <w:rPr>
          <w:rFonts w:ascii="Arial" w:hAnsi="Arial" w:cs="Arial"/>
          <w:bCs/>
        </w:rPr>
        <w:t xml:space="preserve"> </w:t>
      </w:r>
      <w:r w:rsidR="002B170B" w:rsidRPr="004F0320">
        <w:rPr>
          <w:rFonts w:ascii="Arial" w:hAnsi="Arial" w:cs="Arial"/>
          <w:bCs/>
        </w:rPr>
        <w:t xml:space="preserve"> </w:t>
      </w:r>
    </w:p>
    <w:p w14:paraId="48FC58DA" w14:textId="77777777" w:rsidR="00B83E68" w:rsidRPr="004F0320" w:rsidRDefault="00B83E68" w:rsidP="00414FC3">
      <w:pPr>
        <w:tabs>
          <w:tab w:val="left" w:pos="851"/>
          <w:tab w:val="left" w:pos="1843"/>
          <w:tab w:val="left" w:pos="1985"/>
        </w:tabs>
        <w:ind w:left="2127" w:hanging="2127"/>
        <w:rPr>
          <w:rFonts w:ascii="Arial" w:hAnsi="Arial" w:cs="Arial"/>
          <w:bCs/>
        </w:rPr>
      </w:pPr>
    </w:p>
    <w:p w14:paraId="39E4EDF1" w14:textId="3C31EB2D" w:rsidR="002B170B" w:rsidRPr="004F0320" w:rsidRDefault="008C7B13" w:rsidP="000454CF">
      <w:pPr>
        <w:spacing w:before="120"/>
        <w:ind w:right="-141"/>
        <w:rPr>
          <w:rFonts w:ascii="Arial" w:hAnsi="Arial" w:cs="Arial"/>
          <w:bCs/>
        </w:rPr>
      </w:pPr>
      <w:r w:rsidRPr="004F0320">
        <w:rPr>
          <w:rFonts w:ascii="Arial" w:hAnsi="Arial" w:cs="Arial"/>
          <w:bCs/>
        </w:rPr>
        <w:t xml:space="preserve">Søknadsfrist </w:t>
      </w:r>
      <w:r w:rsidR="003E53E2">
        <w:rPr>
          <w:rFonts w:ascii="Arial" w:hAnsi="Arial" w:cs="Arial"/>
          <w:bCs/>
        </w:rPr>
        <w:t>– se utlysningsteksten til stilling som doktorgradsstipendiat</w:t>
      </w:r>
    </w:p>
    <w:p w14:paraId="6A744724" w14:textId="77777777" w:rsidR="00AF4847" w:rsidRPr="004F0320" w:rsidRDefault="00AF4847" w:rsidP="00AF4847">
      <w:pPr>
        <w:rPr>
          <w:rFonts w:ascii="Arial" w:hAnsi="Arial" w:cs="Arial"/>
          <w:bCs/>
        </w:rPr>
      </w:pPr>
    </w:p>
    <w:p w14:paraId="3A261C83" w14:textId="77777777" w:rsidR="00053887" w:rsidRPr="004F0320" w:rsidRDefault="00053887" w:rsidP="00053887">
      <w:pPr>
        <w:pStyle w:val="Overskrift3"/>
        <w:rPr>
          <w:rFonts w:ascii="Arial" w:hAnsi="Arial" w:cs="Arial"/>
          <w:sz w:val="24"/>
          <w:szCs w:val="24"/>
        </w:rPr>
      </w:pPr>
      <w:r w:rsidRPr="004F0320">
        <w:rPr>
          <w:rFonts w:ascii="Arial" w:hAnsi="Arial" w:cs="Arial"/>
          <w:sz w:val="24"/>
          <w:szCs w:val="24"/>
        </w:rPr>
        <w:t>Personopplysninger</w:t>
      </w:r>
    </w:p>
    <w:tbl>
      <w:tblPr>
        <w:tblW w:w="1026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2"/>
        <w:gridCol w:w="4122"/>
      </w:tblGrid>
      <w:tr w:rsidR="000454CF" w:rsidRPr="004F0320" w14:paraId="6512628D" w14:textId="77777777" w:rsidTr="000454CF">
        <w:trPr>
          <w:trHeight w:val="600"/>
        </w:trPr>
        <w:tc>
          <w:tcPr>
            <w:tcW w:w="10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E04C" w14:textId="77777777" w:rsidR="00053887" w:rsidRPr="004F0320" w:rsidRDefault="00E13E0B" w:rsidP="000454CF">
            <w:pPr>
              <w:ind w:right="-145"/>
              <w:rPr>
                <w:rFonts w:ascii="Arial" w:hAnsi="Arial" w:cs="Arial"/>
              </w:rPr>
            </w:pPr>
            <w:r w:rsidRPr="004F0320">
              <w:rPr>
                <w:rFonts w:ascii="Arial" w:hAnsi="Arial" w:cs="Arial"/>
                <w:vertAlign w:val="superscript"/>
              </w:rPr>
              <w:t>Navn (Etternavn</w:t>
            </w:r>
            <w:r w:rsidR="00053887" w:rsidRPr="004F0320">
              <w:rPr>
                <w:rFonts w:ascii="Arial" w:hAnsi="Arial" w:cs="Arial"/>
                <w:vertAlign w:val="superscript"/>
              </w:rPr>
              <w:t>, alle fornavn)</w:t>
            </w:r>
          </w:p>
          <w:p w14:paraId="0FB57AA2" w14:textId="0466B47A" w:rsidR="00053887" w:rsidRPr="004F0320" w:rsidRDefault="00053887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4CF" w:rsidRPr="004F0320" w14:paraId="36A03B4C" w14:textId="77777777" w:rsidTr="000454CF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EE2F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Fødselsdato</w:t>
            </w:r>
          </w:p>
          <w:p w14:paraId="2AC0E698" w14:textId="13983243" w:rsidR="004F0320" w:rsidRPr="004F0320" w:rsidRDefault="004F0320" w:rsidP="0005388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EA6C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Telefon mobil</w:t>
            </w:r>
          </w:p>
          <w:p w14:paraId="62265D50" w14:textId="77777777" w:rsidR="004544AC" w:rsidRPr="004F0320" w:rsidRDefault="004544AC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CA63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E-post</w:t>
            </w:r>
          </w:p>
          <w:p w14:paraId="3085738C" w14:textId="77777777" w:rsidR="004544AC" w:rsidRPr="004F0320" w:rsidRDefault="004544AC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FCC694" w14:textId="77777777" w:rsidR="00DC0BB9" w:rsidRPr="004F0320" w:rsidRDefault="00DC0BB9" w:rsidP="006E3B06">
      <w:pPr>
        <w:jc w:val="center"/>
        <w:rPr>
          <w:rFonts w:ascii="Arial" w:hAnsi="Arial" w:cs="Arial"/>
          <w:b/>
          <w:color w:val="FF0000"/>
        </w:rPr>
      </w:pPr>
    </w:p>
    <w:p w14:paraId="35F50018" w14:textId="210D8766" w:rsidR="00DC0BB9" w:rsidRPr="004F0320" w:rsidRDefault="001D4558" w:rsidP="00DC0BB9">
      <w:pPr>
        <w:pStyle w:val="Overskrift3"/>
        <w:rPr>
          <w:rFonts w:ascii="Arial" w:hAnsi="Arial" w:cs="Arial"/>
          <w:sz w:val="24"/>
          <w:szCs w:val="24"/>
        </w:rPr>
      </w:pPr>
      <w:r w:rsidRPr="004F0320">
        <w:rPr>
          <w:rFonts w:ascii="Arial" w:hAnsi="Arial" w:cs="Arial"/>
          <w:sz w:val="24"/>
          <w:szCs w:val="24"/>
        </w:rPr>
        <w:t xml:space="preserve">Prosjektets </w:t>
      </w:r>
      <w:r w:rsidR="00612752" w:rsidRPr="004F0320">
        <w:rPr>
          <w:rFonts w:ascii="Arial" w:hAnsi="Arial" w:cs="Arial"/>
          <w:sz w:val="24"/>
          <w:szCs w:val="24"/>
        </w:rPr>
        <w:t>tittel</w:t>
      </w:r>
    </w:p>
    <w:tbl>
      <w:tblPr>
        <w:tblStyle w:val="Tabellrutenett"/>
        <w:tblW w:w="10298" w:type="dxa"/>
        <w:tblInd w:w="38" w:type="dxa"/>
        <w:tblLook w:val="04A0" w:firstRow="1" w:lastRow="0" w:firstColumn="1" w:lastColumn="0" w:noHBand="0" w:noVBand="1"/>
      </w:tblPr>
      <w:tblGrid>
        <w:gridCol w:w="10298"/>
      </w:tblGrid>
      <w:tr w:rsidR="000454CF" w:rsidRPr="004F0320" w14:paraId="701294AE" w14:textId="77777777" w:rsidTr="000454CF">
        <w:tc>
          <w:tcPr>
            <w:tcW w:w="10298" w:type="dxa"/>
          </w:tcPr>
          <w:p w14:paraId="0126934A" w14:textId="77777777" w:rsidR="00DC0BB9" w:rsidRPr="004F0320" w:rsidRDefault="00DC0BB9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 xml:space="preserve">Prosjektets tittel/arbeidstittel </w:t>
            </w:r>
          </w:p>
          <w:p w14:paraId="16BBF9C1" w14:textId="77777777" w:rsidR="00DC0BB9" w:rsidRPr="004F0320" w:rsidRDefault="00DC0BB9" w:rsidP="00DC0B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F14B0" w14:textId="594F8AC7" w:rsidR="00DC0BB9" w:rsidRPr="004F0320" w:rsidRDefault="00DC0BB9" w:rsidP="00DC0BB9">
            <w:pPr>
              <w:rPr>
                <w:rFonts w:ascii="Arial" w:hAnsi="Arial" w:cs="Arial"/>
              </w:rPr>
            </w:pPr>
          </w:p>
        </w:tc>
      </w:tr>
    </w:tbl>
    <w:p w14:paraId="09FB6C18" w14:textId="562703B8" w:rsidR="00053887" w:rsidRPr="004F0320" w:rsidRDefault="003150FA" w:rsidP="00962D83">
      <w:pPr>
        <w:pStyle w:val="Overskrift3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C7B13" w:rsidRPr="004F0320">
        <w:rPr>
          <w:rFonts w:ascii="Arial" w:hAnsi="Arial" w:cs="Arial"/>
          <w:sz w:val="24"/>
          <w:szCs w:val="24"/>
        </w:rPr>
        <w:t>Prosjektbeskrivelse - sammendrag</w:t>
      </w:r>
    </w:p>
    <w:tbl>
      <w:tblPr>
        <w:tblW w:w="1026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3"/>
      </w:tblGrid>
      <w:tr w:rsidR="000454CF" w:rsidRPr="004F0320" w14:paraId="6347ED5B" w14:textId="77777777" w:rsidTr="008C7739">
        <w:trPr>
          <w:trHeight w:val="5368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08E0" w14:textId="68538A47" w:rsidR="006A4208" w:rsidRPr="004F0320" w:rsidRDefault="06E68615" w:rsidP="004F0320">
            <w:pPr>
              <w:pStyle w:val="Overskrift4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Kortversjon av prosjektbeskrivelse (maksimalt 400 ord) </w:t>
            </w:r>
          </w:p>
          <w:p w14:paraId="4667078F" w14:textId="3F373932" w:rsidR="006A4208" w:rsidRPr="004F0320" w:rsidRDefault="006A4208" w:rsidP="0061275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634832" w14:textId="77777777" w:rsidR="003421FD" w:rsidRPr="004F0320" w:rsidRDefault="003421FD" w:rsidP="003421FD">
      <w:pPr>
        <w:widowControl w:val="0"/>
        <w:spacing w:before="120" w:after="120"/>
        <w:rPr>
          <w:rFonts w:ascii="Arial" w:hAnsi="Arial" w:cs="Arial"/>
          <w:b/>
        </w:rPr>
      </w:pPr>
    </w:p>
    <w:p w14:paraId="46975B69" w14:textId="6D829682" w:rsidR="00B90A78" w:rsidRPr="004F0320" w:rsidRDefault="00B90A78" w:rsidP="00B90A78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lastRenderedPageBreak/>
        <w:t>Prosjektbeskrivelse</w:t>
      </w:r>
      <w:r w:rsidR="008F6C56" w:rsidRPr="004F0320">
        <w:rPr>
          <w:rFonts w:ascii="Arial" w:hAnsi="Arial" w:cs="Arial"/>
          <w:b/>
        </w:rPr>
        <w:t xml:space="preserve"> – faglig redegjørelse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B90A78" w:rsidRPr="004F0320" w14:paraId="48701CA8" w14:textId="77777777" w:rsidTr="6F366937">
        <w:tc>
          <w:tcPr>
            <w:tcW w:w="10228" w:type="dxa"/>
          </w:tcPr>
          <w:p w14:paraId="453D1EED" w14:textId="3AE70BE3" w:rsidR="008C7739" w:rsidRPr="004F0320" w:rsidRDefault="002E46CA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Prosjektbeskrivelsen skal plassere prosjektet i et fag/forskingsfelt, og presentere tema, problemstillinger, kontekst, metode, og valg av arbeids- og presentasjonsformer</w:t>
            </w:r>
            <w:r w:rsidR="003339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398A" w:rsidRPr="0005185C">
              <w:rPr>
                <w:rFonts w:ascii="Arial" w:hAnsi="Arial" w:cs="Arial"/>
                <w:sz w:val="16"/>
                <w:szCs w:val="16"/>
              </w:rPr>
              <w:t>(maksimalt 3500 ord)</w:t>
            </w:r>
            <w:r w:rsidRPr="0005185C">
              <w:rPr>
                <w:rFonts w:ascii="Arial" w:hAnsi="Arial" w:cs="Arial"/>
                <w:sz w:val="16"/>
                <w:szCs w:val="16"/>
              </w:rPr>
              <w:t>.</w:t>
            </w:r>
            <w:r w:rsidRPr="004F03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B59F17" w14:textId="77777777" w:rsidR="00670590" w:rsidRPr="00D45C2C" w:rsidRDefault="00670590" w:rsidP="6F3669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140E4" w14:textId="5DDE53B4" w:rsidR="6F366937" w:rsidRPr="00D45C2C" w:rsidRDefault="6F366937" w:rsidP="6F3669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C21CA" w14:textId="77777777" w:rsidR="002E46CA" w:rsidRPr="00D45C2C" w:rsidRDefault="002E46CA" w:rsidP="00DA4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B33ED" w14:textId="2DAF0DB0" w:rsidR="002E46CA" w:rsidRPr="00D45C2C" w:rsidRDefault="002E46CA" w:rsidP="00DA4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CD9D4" w14:textId="77777777" w:rsidR="002E46CA" w:rsidRPr="00D45C2C" w:rsidRDefault="002E46CA" w:rsidP="00DA4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E022B" w14:textId="40FEB9C2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88606BC" w14:textId="77777777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8BD2F57" w14:textId="77777777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CCDFCAA" w14:textId="77777777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562DA5B" w14:textId="77777777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C5F8B4F" w14:textId="77777777" w:rsidR="00B90A78" w:rsidRPr="004F0320" w:rsidRDefault="00B90A78" w:rsidP="00DA4D71">
            <w:pPr>
              <w:spacing w:before="120" w:after="120"/>
              <w:rPr>
                <w:rFonts w:ascii="Arial" w:hAnsi="Arial" w:cs="Arial"/>
              </w:rPr>
            </w:pPr>
            <w:r w:rsidRPr="004F0320">
              <w:rPr>
                <w:rFonts w:ascii="Arial" w:hAnsi="Arial" w:cs="Arial"/>
              </w:rPr>
              <w:t xml:space="preserve"> </w:t>
            </w:r>
          </w:p>
        </w:tc>
      </w:tr>
    </w:tbl>
    <w:p w14:paraId="70C8E423" w14:textId="2C09BCE5" w:rsidR="008C7739" w:rsidRPr="004F0320" w:rsidRDefault="008C7739" w:rsidP="008C7739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 xml:space="preserve">Evt. samarbeidsinstitusjoner, </w:t>
      </w:r>
      <w:proofErr w:type="gramStart"/>
      <w:r w:rsidRPr="004F0320">
        <w:rPr>
          <w:rFonts w:ascii="Arial" w:hAnsi="Arial" w:cs="Arial"/>
          <w:b/>
        </w:rPr>
        <w:t>partnere</w:t>
      </w:r>
      <w:r w:rsidR="008F6C56" w:rsidRPr="004F0320">
        <w:rPr>
          <w:rFonts w:ascii="Arial" w:hAnsi="Arial" w:cs="Arial"/>
          <w:b/>
        </w:rPr>
        <w:t>,</w:t>
      </w:r>
      <w:proofErr w:type="gramEnd"/>
      <w:r w:rsidR="008F6C56" w:rsidRPr="004F0320">
        <w:rPr>
          <w:rFonts w:ascii="Arial" w:hAnsi="Arial" w:cs="Arial"/>
          <w:b/>
        </w:rPr>
        <w:t xml:space="preserve"> institusjonsopphold</w:t>
      </w:r>
      <w:r w:rsidRPr="004F0320">
        <w:rPr>
          <w:rFonts w:ascii="Arial" w:hAnsi="Arial" w:cs="Arial"/>
          <w:b/>
        </w:rPr>
        <w:t xml:space="preserve"> </w:t>
      </w:r>
      <w:proofErr w:type="spellStart"/>
      <w:r w:rsidRPr="004F0320">
        <w:rPr>
          <w:rFonts w:ascii="Arial" w:hAnsi="Arial" w:cs="Arial"/>
          <w:b/>
        </w:rPr>
        <w:t>oa</w:t>
      </w:r>
      <w:proofErr w:type="spellEnd"/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C7739" w:rsidRPr="004F0320" w14:paraId="76F26246" w14:textId="77777777" w:rsidTr="008C7739">
        <w:trPr>
          <w:trHeight w:val="2717"/>
        </w:trPr>
        <w:tc>
          <w:tcPr>
            <w:tcW w:w="10228" w:type="dxa"/>
          </w:tcPr>
          <w:p w14:paraId="3E2EF387" w14:textId="74D710DD" w:rsidR="008C7739" w:rsidRPr="004F0320" w:rsidRDefault="008C7739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Potensielle samarbeidsinstitusjoner og partnere.</w:t>
            </w:r>
          </w:p>
          <w:p w14:paraId="2A4159A3" w14:textId="5ED8902F" w:rsidR="008C7739" w:rsidRPr="00D45C2C" w:rsidRDefault="008C7739" w:rsidP="004F0320">
            <w:pPr>
              <w:spacing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Eventuelle planer for opphold ved annen institusjon</w:t>
            </w:r>
            <w:r w:rsidRPr="004F0320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927C51" w14:textId="4F2DBD49" w:rsidR="008C7739" w:rsidRPr="00D45C2C" w:rsidRDefault="008C7739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2B7F9AE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  <w:r w:rsidRPr="00D45C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A5F823D" w14:textId="646CC78E" w:rsidR="008C7739" w:rsidRPr="004F0320" w:rsidRDefault="008C7739" w:rsidP="008C7739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Plan for formidling av resultater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C7739" w:rsidRPr="004F0320" w14:paraId="5670DE19" w14:textId="77777777" w:rsidTr="008C7739">
        <w:trPr>
          <w:trHeight w:val="45"/>
        </w:trPr>
        <w:tc>
          <w:tcPr>
            <w:tcW w:w="10228" w:type="dxa"/>
          </w:tcPr>
          <w:p w14:paraId="46C0189C" w14:textId="75C81FF5" w:rsidR="008C7739" w:rsidRPr="0033398A" w:rsidRDefault="0033398A" w:rsidP="0033398A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(maksimalt 400 ord)</w:t>
            </w:r>
          </w:p>
          <w:p w14:paraId="527CE83F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1CE68EFB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52366461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0BB5BF19" w14:textId="77777777" w:rsidR="008C7739" w:rsidRPr="00D45C2C" w:rsidRDefault="008C7739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</w:rPr>
              <w:t xml:space="preserve"> </w:t>
            </w:r>
          </w:p>
        </w:tc>
      </w:tr>
    </w:tbl>
    <w:p w14:paraId="28D0C16A" w14:textId="24F078D1" w:rsidR="008F6C56" w:rsidRPr="004F0320" w:rsidRDefault="008F6C56" w:rsidP="008F6C56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Etiske problemstillinger</w:t>
      </w:r>
      <w:r w:rsidR="00F84305" w:rsidRPr="004F0320">
        <w:rPr>
          <w:rFonts w:ascii="Arial" w:hAnsi="Arial" w:cs="Arial"/>
          <w:b/>
        </w:rPr>
        <w:t>,</w:t>
      </w:r>
      <w:r w:rsidRPr="004F0320">
        <w:rPr>
          <w:rFonts w:ascii="Arial" w:hAnsi="Arial" w:cs="Arial"/>
          <w:b/>
        </w:rPr>
        <w:t xml:space="preserve"> rettighetsbeskyttelse</w:t>
      </w:r>
      <w:r w:rsidR="00F84305" w:rsidRPr="004F0320">
        <w:rPr>
          <w:rFonts w:ascii="Arial" w:hAnsi="Arial" w:cs="Arial"/>
          <w:b/>
        </w:rPr>
        <w:t xml:space="preserve"> og annet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F6C56" w:rsidRPr="004F0320" w14:paraId="2D74A9C5" w14:textId="77777777" w:rsidTr="00DA4D71">
        <w:trPr>
          <w:trHeight w:val="45"/>
        </w:trPr>
        <w:tc>
          <w:tcPr>
            <w:tcW w:w="10228" w:type="dxa"/>
          </w:tcPr>
          <w:p w14:paraId="44F32400" w14:textId="591612FB" w:rsidR="00950594" w:rsidRPr="00A35703" w:rsidRDefault="00F84305" w:rsidP="004F0320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5703">
              <w:rPr>
                <w:rFonts w:ascii="Arial" w:hAnsi="Arial" w:cs="Arial"/>
                <w:sz w:val="16"/>
                <w:szCs w:val="16"/>
              </w:rPr>
              <w:t xml:space="preserve">Redegjørelse for eventuelle rettslige og etiske problemstillinger som prosjektet reiser, og hvordan disse kan avklares. Det skal </w:t>
            </w:r>
            <w:proofErr w:type="gramStart"/>
            <w:r w:rsidRPr="00A35703">
              <w:rPr>
                <w:rFonts w:ascii="Arial" w:hAnsi="Arial" w:cs="Arial"/>
                <w:sz w:val="16"/>
                <w:szCs w:val="16"/>
              </w:rPr>
              <w:t>fremgå</w:t>
            </w:r>
            <w:proofErr w:type="gramEnd"/>
            <w:r w:rsidRPr="00A35703">
              <w:rPr>
                <w:rFonts w:ascii="Arial" w:hAnsi="Arial" w:cs="Arial"/>
                <w:sz w:val="16"/>
                <w:szCs w:val="16"/>
              </w:rPr>
              <w:t xml:space="preserve"> av søknaden om prosjektet er avhengig av tillatelse fra forskningsetiske komiteer eller andre myndigheter eller fra private (informanter, pasienter, foreldre etc.). Slike tillatelser bør om mulig legges ved søknaden</w:t>
            </w:r>
            <w:r w:rsidR="00136E28" w:rsidRPr="00A3570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1DF9C9D" w14:textId="3151C9C2" w:rsidR="008F6C56" w:rsidRPr="00A35703" w:rsidRDefault="00F84305" w:rsidP="004F0320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5703">
              <w:rPr>
                <w:rFonts w:ascii="Arial" w:hAnsi="Arial" w:cs="Arial"/>
                <w:sz w:val="16"/>
                <w:szCs w:val="16"/>
              </w:rPr>
              <w:t xml:space="preserve">Opplysninger om eventuelle </w:t>
            </w:r>
            <w:proofErr w:type="spellStart"/>
            <w:r w:rsidRPr="00A35703">
              <w:rPr>
                <w:rFonts w:ascii="Arial" w:hAnsi="Arial" w:cs="Arial"/>
                <w:sz w:val="16"/>
                <w:szCs w:val="16"/>
              </w:rPr>
              <w:t>immaterialrettslige</w:t>
            </w:r>
            <w:proofErr w:type="spellEnd"/>
            <w:r w:rsidRPr="00A35703">
              <w:rPr>
                <w:rFonts w:ascii="Arial" w:hAnsi="Arial" w:cs="Arial"/>
                <w:sz w:val="16"/>
                <w:szCs w:val="16"/>
              </w:rPr>
              <w:t xml:space="preserve"> restriksjoner for å beskytte andres rettigheter</w:t>
            </w:r>
          </w:p>
          <w:p w14:paraId="5A882680" w14:textId="57F420B6" w:rsidR="008F6C56" w:rsidRPr="00A35703" w:rsidRDefault="005F6ECA" w:rsidP="00A35703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5703">
              <w:rPr>
                <w:rFonts w:ascii="Arial" w:hAnsi="Arial" w:cs="Arial"/>
                <w:sz w:val="16"/>
                <w:szCs w:val="16"/>
              </w:rPr>
              <w:t xml:space="preserve">Se også her: </w:t>
            </w:r>
            <w:hyperlink r:id="rId11" w:anchor="forskningsintegritet" w:history="1">
              <w:r w:rsidR="004E56F5" w:rsidRPr="00AA41F6">
                <w:rPr>
                  <w:rStyle w:val="Hyperkobling"/>
                  <w:rFonts w:ascii="Arial" w:hAnsi="Arial" w:cs="Arial"/>
                  <w:sz w:val="16"/>
                  <w:szCs w:val="16"/>
                </w:rPr>
                <w:t>https://khio.no/intranett/for-ansatte/kunstnerisk-utviklingsarbeid-og-forskning#forskningsintegritet</w:t>
              </w:r>
            </w:hyperlink>
            <w:r w:rsidR="00A35703" w:rsidRPr="00A357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39D2D2" w14:textId="77777777" w:rsidR="008F6C56" w:rsidRPr="00D45C2C" w:rsidRDefault="008F6C56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9597F5B" w14:textId="77777777" w:rsidR="008F6C56" w:rsidRPr="00D45C2C" w:rsidRDefault="008F6C56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977A152" w14:textId="77777777" w:rsidR="008F6C56" w:rsidRPr="004F0320" w:rsidRDefault="008F6C56" w:rsidP="00DA4D71">
            <w:pPr>
              <w:spacing w:before="120" w:after="120"/>
              <w:rPr>
                <w:rFonts w:ascii="Arial" w:hAnsi="Arial" w:cs="Arial"/>
              </w:rPr>
            </w:pPr>
            <w:r w:rsidRPr="004F0320">
              <w:rPr>
                <w:rFonts w:ascii="Arial" w:hAnsi="Arial" w:cs="Arial"/>
              </w:rPr>
              <w:t xml:space="preserve"> </w:t>
            </w:r>
          </w:p>
        </w:tc>
      </w:tr>
    </w:tbl>
    <w:p w14:paraId="430551E1" w14:textId="77777777" w:rsidR="008C7739" w:rsidRPr="004F0320" w:rsidRDefault="008C7739" w:rsidP="008C7739">
      <w:pPr>
        <w:spacing w:after="120"/>
        <w:rPr>
          <w:rFonts w:ascii="Arial" w:hAnsi="Arial" w:cs="Arial"/>
          <w:b/>
          <w:sz w:val="28"/>
          <w:szCs w:val="28"/>
        </w:rPr>
      </w:pPr>
    </w:p>
    <w:p w14:paraId="5748C69D" w14:textId="79ACCA3C" w:rsidR="001D301E" w:rsidRPr="004F0320" w:rsidRDefault="008C7739" w:rsidP="008C7739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lastRenderedPageBreak/>
        <w:t xml:space="preserve"> </w:t>
      </w:r>
      <w:r w:rsidR="00670590" w:rsidRPr="004F0320">
        <w:rPr>
          <w:rFonts w:ascii="Arial" w:hAnsi="Arial" w:cs="Arial"/>
          <w:b/>
        </w:rPr>
        <w:t>Tilknytning til</w:t>
      </w:r>
      <w:r w:rsidR="001D301E" w:rsidRPr="004F0320">
        <w:rPr>
          <w:rFonts w:ascii="Arial" w:hAnsi="Arial" w:cs="Arial"/>
          <w:b/>
        </w:rPr>
        <w:t xml:space="preserve"> avdelingen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B90A78" w:rsidRPr="004F0320" w14:paraId="0007A69B" w14:textId="77777777" w:rsidTr="00DA4D71">
        <w:tc>
          <w:tcPr>
            <w:tcW w:w="10228" w:type="dxa"/>
          </w:tcPr>
          <w:p w14:paraId="46229680" w14:textId="456FCD88" w:rsidR="00417B61" w:rsidRPr="004F0320" w:rsidRDefault="00417B61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Redegjørelse for p</w:t>
            </w:r>
            <w:r w:rsidR="00670590" w:rsidRPr="004F0320">
              <w:rPr>
                <w:rFonts w:ascii="Arial" w:hAnsi="Arial" w:cs="Arial"/>
                <w:sz w:val="16"/>
                <w:szCs w:val="16"/>
              </w:rPr>
              <w:t xml:space="preserve">rosjektets tilknytning til avdelingen </w:t>
            </w:r>
            <w:r w:rsidR="00185E10">
              <w:rPr>
                <w:rFonts w:ascii="Arial" w:hAnsi="Arial" w:cs="Arial"/>
                <w:sz w:val="16"/>
                <w:szCs w:val="16"/>
              </w:rPr>
              <w:t xml:space="preserve">og </w:t>
            </w:r>
            <w:r w:rsidR="00CD2686">
              <w:rPr>
                <w:rFonts w:ascii="Arial" w:hAnsi="Arial" w:cs="Arial"/>
                <w:sz w:val="16"/>
                <w:szCs w:val="16"/>
              </w:rPr>
              <w:t xml:space="preserve">avdelingens fagmiljø </w:t>
            </w:r>
            <w:r w:rsidR="00670590" w:rsidRPr="004F0320">
              <w:rPr>
                <w:rFonts w:ascii="Arial" w:hAnsi="Arial" w:cs="Arial"/>
                <w:sz w:val="16"/>
                <w:szCs w:val="16"/>
              </w:rPr>
              <w:t>ved Kunsthøgskolen i Oslo</w:t>
            </w:r>
            <w:r w:rsidRPr="004F032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7B7B021" w14:textId="750E2FC3" w:rsidR="00417B61" w:rsidRPr="004F0320" w:rsidRDefault="00417B61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Dokumentasjon av spesielle behov for faglige og materielle ressurser</w:t>
            </w:r>
          </w:p>
          <w:p w14:paraId="71AC1B3C" w14:textId="77777777" w:rsidR="00B90A78" w:rsidRPr="004F0320" w:rsidRDefault="00B90A78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729DC0E3" w14:textId="77777777" w:rsidR="00B90A78" w:rsidRPr="004F0320" w:rsidRDefault="00B90A78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28FDB396" w14:textId="77777777" w:rsidR="00B90A78" w:rsidRPr="004F0320" w:rsidRDefault="00B90A78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3B27C6F0" w14:textId="2FE2950E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288D01" w14:textId="6B312E00" w:rsidR="00B90A78" w:rsidRPr="004F0320" w:rsidRDefault="00B90A78" w:rsidP="003421FD">
      <w:pPr>
        <w:widowControl w:val="0"/>
        <w:spacing w:before="120" w:after="120"/>
        <w:rPr>
          <w:rFonts w:ascii="Arial" w:hAnsi="Arial" w:cs="Arial"/>
          <w:b/>
        </w:rPr>
      </w:pPr>
    </w:p>
    <w:p w14:paraId="100C1C8F" w14:textId="5BEFCA16" w:rsidR="00C36C67" w:rsidRPr="004F0320" w:rsidRDefault="008C7B13" w:rsidP="003421FD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Framdriftsplan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C36C67" w:rsidRPr="004F0320" w14:paraId="179D27F4" w14:textId="77777777" w:rsidTr="000454CF">
        <w:tc>
          <w:tcPr>
            <w:tcW w:w="10228" w:type="dxa"/>
          </w:tcPr>
          <w:p w14:paraId="2C2B19F6" w14:textId="2532A206" w:rsidR="008C7B13" w:rsidRPr="004F0320" w:rsidRDefault="00417B61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E</w:t>
            </w:r>
            <w:r w:rsidR="00B578D5" w:rsidRPr="004F0320">
              <w:rPr>
                <w:rFonts w:ascii="Arial" w:hAnsi="Arial" w:cs="Arial"/>
                <w:sz w:val="16"/>
                <w:szCs w:val="16"/>
              </w:rPr>
              <w:t xml:space="preserve">n kort beskrivelse av framdriftsplan </w:t>
            </w:r>
            <w:r w:rsidR="008C7B13" w:rsidRPr="004F0320">
              <w:rPr>
                <w:rFonts w:ascii="Arial" w:hAnsi="Arial" w:cs="Arial"/>
                <w:sz w:val="16"/>
                <w:szCs w:val="16"/>
              </w:rPr>
              <w:t>for stipendiatperioden</w:t>
            </w:r>
            <w:r w:rsidR="00BB01D3" w:rsidRPr="004F0320">
              <w:rPr>
                <w:rFonts w:ascii="Arial" w:hAnsi="Arial" w:cs="Arial"/>
                <w:sz w:val="16"/>
                <w:szCs w:val="16"/>
              </w:rPr>
              <w:t xml:space="preserve">, i faser på til sammen </w:t>
            </w:r>
            <w:r w:rsidRPr="004F0320">
              <w:rPr>
                <w:rFonts w:ascii="Arial" w:hAnsi="Arial" w:cs="Arial"/>
                <w:sz w:val="16"/>
                <w:szCs w:val="16"/>
              </w:rPr>
              <w:t>3 årsverk</w:t>
            </w:r>
          </w:p>
          <w:p w14:paraId="7F0820CD" w14:textId="77777777" w:rsidR="008C7B13" w:rsidRPr="00D45C2C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5B79625" w14:textId="77777777" w:rsidR="008C7B13" w:rsidRPr="00D45C2C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5DB5516" w14:textId="77777777" w:rsidR="008C7B13" w:rsidRPr="00D45C2C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83E9ADC" w14:textId="77777777" w:rsidR="008C7B13" w:rsidRPr="00D45C2C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362C055" w14:textId="77777777" w:rsidR="00C36C67" w:rsidRPr="00D45C2C" w:rsidRDefault="00B578D5" w:rsidP="008C7B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45C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CFB44F" w14:textId="35ED39D2" w:rsidR="00BB01D3" w:rsidRPr="004F0320" w:rsidRDefault="00BB01D3" w:rsidP="00962D83">
      <w:pPr>
        <w:spacing w:after="120"/>
        <w:rPr>
          <w:rFonts w:ascii="Arial" w:hAnsi="Arial" w:cs="Arial"/>
          <w:b/>
          <w:sz w:val="28"/>
          <w:szCs w:val="28"/>
        </w:rPr>
      </w:pPr>
    </w:p>
    <w:p w14:paraId="1E9E516A" w14:textId="194DF819" w:rsidR="00F84305" w:rsidRPr="004F0320" w:rsidRDefault="00F84305" w:rsidP="00F84305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Finansieringsplan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4"/>
        <w:gridCol w:w="1794"/>
      </w:tblGrid>
      <w:tr w:rsidR="00F84305" w:rsidRPr="004F0320" w14:paraId="470DB4C3" w14:textId="77777777" w:rsidTr="00F05B1C">
        <w:trPr>
          <w:trHeight w:val="2132"/>
        </w:trPr>
        <w:tc>
          <w:tcPr>
            <w:tcW w:w="10228" w:type="dxa"/>
            <w:gridSpan w:val="2"/>
          </w:tcPr>
          <w:p w14:paraId="78367611" w14:textId="7BFFBD34" w:rsidR="00F84305" w:rsidRPr="004F0320" w:rsidRDefault="002C640D" w:rsidP="005D5164">
            <w:pPr>
              <w:spacing w:after="36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F0320">
              <w:rPr>
                <w:rFonts w:ascii="Arial" w:eastAsia="Arial" w:hAnsi="Arial" w:cs="Arial"/>
                <w:sz w:val="16"/>
                <w:szCs w:val="16"/>
              </w:rPr>
              <w:t>Alle kostnader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knyttet til gjennomføringen av det omsøkte prosjektet</w:t>
            </w:r>
            <w:r w:rsidRPr="004F0320">
              <w:rPr>
                <w:rFonts w:ascii="Arial" w:eastAsia="Arial" w:hAnsi="Arial" w:cs="Arial"/>
                <w:sz w:val="16"/>
                <w:szCs w:val="16"/>
              </w:rPr>
              <w:t xml:space="preserve"> må dekkes av finansieringsplanen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. Dette skal dekke utgifter til delprosjekter og utforskinger underveis i prosjektperioden (så som reiser knyttet til studier, prosjekt og veiledning, litteratur, utstyr, materialer, kjøp av varer og tjenester), produksjonskostnader knyttet til presentasjon av kunstnerisk arbeid i forbindelse med midtveisevaluering, sluttevaluering, dokumentasjon, publisering og formidling på web, diverse kostnader, osv.</w:t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Budsjettet skal settes opp per år av stipendiatperioden. Det skal synliggjøres om prosjektet har andre eksterne inntekter. Det kan budsjetteres med et prosjektbidrag fra Kunsthøgskolen i Oslo på </w:t>
            </w:r>
            <w:r w:rsidR="006E74E6">
              <w:rPr>
                <w:rFonts w:ascii="Arial" w:eastAsia="Arial" w:hAnsi="Arial" w:cs="Arial"/>
                <w:sz w:val="16"/>
                <w:szCs w:val="16"/>
              </w:rPr>
              <w:t>opp</w:t>
            </w:r>
            <w:r w:rsidR="004D74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6E74E6">
              <w:rPr>
                <w:rFonts w:ascii="Arial" w:eastAsia="Arial" w:hAnsi="Arial" w:cs="Arial"/>
                <w:sz w:val="16"/>
                <w:szCs w:val="16"/>
              </w:rPr>
              <w:t>til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kr. 300.000 totalt for hele stipendiatperioden.</w:t>
            </w:r>
            <w:r w:rsidR="00F05B1C" w:rsidRPr="004F0320">
              <w:rPr>
                <w:rFonts w:ascii="Arial" w:eastAsia="Arial" w:hAnsi="Arial" w:cs="Arial"/>
                <w:sz w:val="16"/>
                <w:szCs w:val="16"/>
              </w:rPr>
              <w:t xml:space="preserve"> Bemerk at endelig prosjektbidrag fra Kunsthøgskolen kan være lavere enn kr. 300.000. </w:t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56CA9A19" w:rsidRPr="004F0320">
              <w:rPr>
                <w:rFonts w:ascii="Arial" w:eastAsia="Arial" w:hAnsi="Arial" w:cs="Arial"/>
                <w:i/>
                <w:iCs/>
                <w:sz w:val="16"/>
                <w:szCs w:val="16"/>
              </w:rPr>
              <w:t>Følgende skal ikke inngå i budsjettet:</w:t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15ABD91E" w:rsidRPr="004F0320">
              <w:rPr>
                <w:rFonts w:ascii="Arial" w:eastAsia="Arial" w:hAnsi="Arial" w:cs="Arial"/>
                <w:sz w:val="16"/>
                <w:szCs w:val="16"/>
              </w:rPr>
              <w:t>Lønn for stipendiat og veiledere, kontor ved Kunsthøgskolen i Oslo, enkel telefon og datamaskin, og kostnader knyttet til deltagelse i Forskerskolen. Dette dekkes separat</w:t>
            </w:r>
            <w:r w:rsidR="00F05B1C" w:rsidRPr="004F0320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</w:tc>
      </w:tr>
      <w:tr w:rsidR="00C81304" w:rsidRPr="004F0320" w14:paraId="270F66F8" w14:textId="34BA7208" w:rsidTr="00C81304">
        <w:trPr>
          <w:trHeight w:hRule="exact" w:val="397"/>
        </w:trPr>
        <w:tc>
          <w:tcPr>
            <w:tcW w:w="8434" w:type="dxa"/>
          </w:tcPr>
          <w:p w14:paraId="24CB51D7" w14:textId="230E05D7" w:rsidR="00C81304" w:rsidRPr="004F0320" w:rsidRDefault="00C81304" w:rsidP="00C81304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eastAsia="Arial" w:hAnsi="Arial" w:cs="Arial"/>
                <w:b/>
                <w:sz w:val="22"/>
                <w:szCs w:val="22"/>
              </w:rPr>
              <w:t>BUDSJETT</w:t>
            </w:r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>SKISSE (overordnete poster)</w:t>
            </w:r>
          </w:p>
        </w:tc>
        <w:tc>
          <w:tcPr>
            <w:tcW w:w="1794" w:type="dxa"/>
          </w:tcPr>
          <w:p w14:paraId="6FB57698" w14:textId="3427FDBB" w:rsidR="00C81304" w:rsidRPr="004F0320" w:rsidRDefault="00C81304" w:rsidP="00C81304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eastAsia="Arial" w:hAnsi="Arial" w:cs="Arial"/>
                <w:b/>
                <w:sz w:val="22"/>
                <w:szCs w:val="22"/>
              </w:rPr>
              <w:t>KRONER</w:t>
            </w:r>
          </w:p>
        </w:tc>
      </w:tr>
      <w:tr w:rsidR="00C81304" w:rsidRPr="004F0320" w14:paraId="0302029E" w14:textId="733FBEFA" w:rsidTr="00C81304">
        <w:trPr>
          <w:trHeight w:hRule="exact" w:val="397"/>
        </w:trPr>
        <w:tc>
          <w:tcPr>
            <w:tcW w:w="8434" w:type="dxa"/>
          </w:tcPr>
          <w:p w14:paraId="029E03BC" w14:textId="575A3E03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1. år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</w:tcPr>
          <w:p w14:paraId="6F8E638B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26EE945" w14:textId="4327C181" w:rsidTr="00C81304">
        <w:trPr>
          <w:trHeight w:hRule="exact" w:val="397"/>
        </w:trPr>
        <w:tc>
          <w:tcPr>
            <w:tcW w:w="8434" w:type="dxa"/>
          </w:tcPr>
          <w:p w14:paraId="7CDFD803" w14:textId="6B920F92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737378B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2A1137DC" w14:textId="6EC736DE" w:rsidTr="00C81304">
        <w:trPr>
          <w:trHeight w:hRule="exact" w:val="397"/>
        </w:trPr>
        <w:tc>
          <w:tcPr>
            <w:tcW w:w="8434" w:type="dxa"/>
          </w:tcPr>
          <w:p w14:paraId="7138C602" w14:textId="15B2F914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B90DEF4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2802DE3C" w14:textId="20B098C1" w:rsidTr="00C81304">
        <w:trPr>
          <w:trHeight w:hRule="exact" w:val="397"/>
        </w:trPr>
        <w:tc>
          <w:tcPr>
            <w:tcW w:w="8434" w:type="dxa"/>
          </w:tcPr>
          <w:p w14:paraId="3F512B9C" w14:textId="0BA5452F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1E0F38A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552AE52" w14:textId="0094ECD7" w:rsidTr="00C81304">
        <w:trPr>
          <w:trHeight w:hRule="exact" w:val="397"/>
        </w:trPr>
        <w:tc>
          <w:tcPr>
            <w:tcW w:w="8434" w:type="dxa"/>
          </w:tcPr>
          <w:p w14:paraId="54546926" w14:textId="031758E6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2. år – inklusive midtveisevaluering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6C4EA196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146EC02" w14:textId="707FC38E" w:rsidTr="00C81304">
        <w:trPr>
          <w:trHeight w:hRule="exact" w:val="397"/>
        </w:trPr>
        <w:tc>
          <w:tcPr>
            <w:tcW w:w="8434" w:type="dxa"/>
          </w:tcPr>
          <w:p w14:paraId="1D6E7338" w14:textId="6DEEE8D1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07E1C63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15F000E" w14:textId="0B82B8A6" w:rsidTr="00C81304">
        <w:trPr>
          <w:trHeight w:hRule="exact" w:val="397"/>
        </w:trPr>
        <w:tc>
          <w:tcPr>
            <w:tcW w:w="8434" w:type="dxa"/>
          </w:tcPr>
          <w:p w14:paraId="3B89D28B" w14:textId="184EF146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0F275AC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7881F27" w14:textId="21A68C61" w:rsidTr="00C81304">
        <w:trPr>
          <w:trHeight w:hRule="exact" w:val="397"/>
        </w:trPr>
        <w:tc>
          <w:tcPr>
            <w:tcW w:w="8434" w:type="dxa"/>
          </w:tcPr>
          <w:p w14:paraId="0A3327BC" w14:textId="1A32CC60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0D642382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08304A1D" w14:textId="4A451018" w:rsidTr="00C81304">
        <w:trPr>
          <w:trHeight w:hRule="exact" w:val="397"/>
        </w:trPr>
        <w:tc>
          <w:tcPr>
            <w:tcW w:w="8434" w:type="dxa"/>
          </w:tcPr>
          <w:p w14:paraId="6C5B5DF4" w14:textId="05A58374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3. år – inklusive sluttbedømmelse og disputas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568749D3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3B64053" w14:textId="4CEE33DB" w:rsidTr="00C81304">
        <w:trPr>
          <w:trHeight w:hRule="exact" w:val="397"/>
        </w:trPr>
        <w:tc>
          <w:tcPr>
            <w:tcW w:w="8434" w:type="dxa"/>
          </w:tcPr>
          <w:p w14:paraId="273E4C00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D954CF6" w14:textId="2B392868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5044357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94832B2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0E8A5FE8" w14:textId="77777777" w:rsidTr="00C81304">
        <w:trPr>
          <w:trHeight w:hRule="exact" w:val="397"/>
        </w:trPr>
        <w:tc>
          <w:tcPr>
            <w:tcW w:w="8434" w:type="dxa"/>
          </w:tcPr>
          <w:p w14:paraId="1221E3E4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930571A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865A2BD" w14:textId="77777777" w:rsidTr="00C81304">
        <w:trPr>
          <w:trHeight w:hRule="exact" w:val="397"/>
        </w:trPr>
        <w:tc>
          <w:tcPr>
            <w:tcW w:w="8434" w:type="dxa"/>
            <w:tcBorders>
              <w:bottom w:val="single" w:sz="12" w:space="0" w:color="auto"/>
            </w:tcBorders>
          </w:tcPr>
          <w:p w14:paraId="28665657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14:paraId="790B0FAF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77CA6598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  <w:bottom w:val="single" w:sz="12" w:space="0" w:color="auto"/>
            </w:tcBorders>
          </w:tcPr>
          <w:p w14:paraId="051C713B" w14:textId="47BAD93D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SUM BUDSJETT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SKISSE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</w:tcPr>
          <w:p w14:paraId="2F30A22D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320" w:rsidRPr="004F0320" w14:paraId="0F321BAF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</w:tcBorders>
          </w:tcPr>
          <w:p w14:paraId="7C11E0C7" w14:textId="77777777" w:rsidR="004F0320" w:rsidRPr="004F0320" w:rsidRDefault="004F0320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54E924B5" w14:textId="77777777" w:rsidR="004F0320" w:rsidRPr="004F0320" w:rsidRDefault="004F0320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09EE4A2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</w:tcBorders>
          </w:tcPr>
          <w:p w14:paraId="764D46D6" w14:textId="1845D0FE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FINANSIERINGSPLAN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0DA36679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FE16D31" w14:textId="77777777" w:rsidTr="00C81304">
        <w:trPr>
          <w:trHeight w:hRule="exact" w:val="397"/>
        </w:trPr>
        <w:tc>
          <w:tcPr>
            <w:tcW w:w="8434" w:type="dxa"/>
          </w:tcPr>
          <w:p w14:paraId="60C53874" w14:textId="5F738963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>Prosjektmidler Kunsthøgskolen i Oslo (maksimalt kr 300.000)</w:t>
            </w:r>
          </w:p>
        </w:tc>
        <w:tc>
          <w:tcPr>
            <w:tcW w:w="1794" w:type="dxa"/>
          </w:tcPr>
          <w:p w14:paraId="09139901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20279A5" w14:textId="77777777" w:rsidTr="00C81304">
        <w:trPr>
          <w:trHeight w:hRule="exact" w:val="397"/>
        </w:trPr>
        <w:tc>
          <w:tcPr>
            <w:tcW w:w="8434" w:type="dxa"/>
          </w:tcPr>
          <w:p w14:paraId="34425E67" w14:textId="51A34F55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>Ekstern finansiering (bekreftet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, spesifiser nedenfor</w:t>
            </w:r>
            <w:r w:rsidRPr="004F03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4" w:type="dxa"/>
          </w:tcPr>
          <w:p w14:paraId="712C77F2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C36BCAE" w14:textId="77777777" w:rsidTr="00C81304">
        <w:trPr>
          <w:trHeight w:hRule="exact" w:val="397"/>
        </w:trPr>
        <w:tc>
          <w:tcPr>
            <w:tcW w:w="8434" w:type="dxa"/>
          </w:tcPr>
          <w:p w14:paraId="5139F8F4" w14:textId="2B00AC02" w:rsidR="00C81304" w:rsidRPr="004F0320" w:rsidRDefault="00C81304" w:rsidP="00F05B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 xml:space="preserve">bidrag fra: </w:t>
            </w:r>
          </w:p>
        </w:tc>
        <w:tc>
          <w:tcPr>
            <w:tcW w:w="1794" w:type="dxa"/>
          </w:tcPr>
          <w:p w14:paraId="38108122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D29EB04" w14:textId="77777777" w:rsidTr="00C81304">
        <w:trPr>
          <w:trHeight w:hRule="exact" w:val="397"/>
        </w:trPr>
        <w:tc>
          <w:tcPr>
            <w:tcW w:w="8434" w:type="dxa"/>
          </w:tcPr>
          <w:p w14:paraId="2BD735BD" w14:textId="2B4E6A61" w:rsidR="00C81304" w:rsidRPr="004F0320" w:rsidRDefault="00F05B1C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>- bidrag fra:</w:t>
            </w:r>
          </w:p>
        </w:tc>
        <w:tc>
          <w:tcPr>
            <w:tcW w:w="1794" w:type="dxa"/>
          </w:tcPr>
          <w:p w14:paraId="7A356328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0870EDDB" w14:textId="77777777" w:rsidTr="00C81304">
        <w:trPr>
          <w:trHeight w:hRule="exact" w:val="397"/>
        </w:trPr>
        <w:tc>
          <w:tcPr>
            <w:tcW w:w="8434" w:type="dxa"/>
          </w:tcPr>
          <w:p w14:paraId="3F7B16F8" w14:textId="066D9D79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Ekstern finansiering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(</w:t>
            </w:r>
            <w:r w:rsidRPr="004F0320">
              <w:rPr>
                <w:rFonts w:ascii="Arial" w:hAnsi="Arial" w:cs="Arial"/>
                <w:sz w:val="22"/>
                <w:szCs w:val="22"/>
              </w:rPr>
              <w:t>ikke bekreftet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, spesifiser</w:t>
            </w:r>
            <w:r w:rsidRPr="004F03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4" w:type="dxa"/>
          </w:tcPr>
          <w:p w14:paraId="702CF99D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9E5BA7E" w14:textId="77777777" w:rsidTr="00C81304">
        <w:trPr>
          <w:trHeight w:hRule="exact" w:val="397"/>
        </w:trPr>
        <w:tc>
          <w:tcPr>
            <w:tcW w:w="8434" w:type="dxa"/>
          </w:tcPr>
          <w:p w14:paraId="5119FAA4" w14:textId="49E173C7" w:rsidR="00C81304" w:rsidRPr="004F0320" w:rsidRDefault="00C81304" w:rsidP="00F05B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søkt bidrag fra:</w:t>
            </w:r>
          </w:p>
        </w:tc>
        <w:tc>
          <w:tcPr>
            <w:tcW w:w="1794" w:type="dxa"/>
          </w:tcPr>
          <w:p w14:paraId="6CB153B8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175F8C0B" w14:textId="7EDAF557" w:rsidTr="00C81304">
        <w:trPr>
          <w:trHeight w:hRule="exact" w:val="397"/>
        </w:trPr>
        <w:tc>
          <w:tcPr>
            <w:tcW w:w="8434" w:type="dxa"/>
            <w:tcBorders>
              <w:bottom w:val="single" w:sz="12" w:space="0" w:color="auto"/>
            </w:tcBorders>
          </w:tcPr>
          <w:p w14:paraId="6FE03B49" w14:textId="09574FCA" w:rsidR="00C81304" w:rsidRPr="004F0320" w:rsidRDefault="00F05B1C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>- søkt bidrag fra:</w:t>
            </w:r>
          </w:p>
          <w:p w14:paraId="7E4E27F3" w14:textId="2684970C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14:paraId="45A99C2D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10315AC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41E8E0C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  <w:bottom w:val="single" w:sz="12" w:space="0" w:color="auto"/>
            </w:tcBorders>
          </w:tcPr>
          <w:p w14:paraId="4B4D425D" w14:textId="422646E3" w:rsidR="00C81304" w:rsidRPr="004F0320" w:rsidRDefault="00C81304" w:rsidP="00F05B1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 xml:space="preserve">SUM FINANSIERING (tilsvarer 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SUM BUDSJETTSKISSE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</w:tcPr>
          <w:p w14:paraId="6DF7BD1A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D00E9E" w14:textId="77777777" w:rsidR="00F84305" w:rsidRPr="004F0320" w:rsidRDefault="00F84305" w:rsidP="00962D83">
      <w:pPr>
        <w:spacing w:after="120"/>
        <w:rPr>
          <w:rFonts w:ascii="Arial" w:hAnsi="Arial" w:cs="Arial"/>
          <w:b/>
          <w:sz w:val="28"/>
          <w:szCs w:val="28"/>
        </w:rPr>
      </w:pPr>
    </w:p>
    <w:p w14:paraId="018BCE55" w14:textId="5A216486" w:rsidR="003421FD" w:rsidRPr="004F0320" w:rsidRDefault="003421FD" w:rsidP="003421FD">
      <w:pPr>
        <w:spacing w:after="120"/>
        <w:rPr>
          <w:rFonts w:ascii="Arial" w:hAnsi="Arial" w:cs="Arial"/>
          <w:b/>
          <w:sz w:val="28"/>
          <w:szCs w:val="28"/>
        </w:rPr>
      </w:pPr>
    </w:p>
    <w:p w14:paraId="4E1A430B" w14:textId="6E3E5E38" w:rsidR="001D4558" w:rsidRPr="004F0320" w:rsidRDefault="002C640D" w:rsidP="003421FD">
      <w:pPr>
        <w:spacing w:after="120"/>
        <w:rPr>
          <w:rFonts w:ascii="Arial" w:hAnsi="Arial" w:cs="Arial"/>
          <w:b/>
          <w:sz w:val="28"/>
          <w:szCs w:val="28"/>
        </w:rPr>
      </w:pPr>
      <w:r w:rsidRPr="004F0320">
        <w:rPr>
          <w:rFonts w:ascii="Arial" w:hAnsi="Arial" w:cs="Arial"/>
          <w:b/>
          <w:sz w:val="28"/>
          <w:szCs w:val="28"/>
        </w:rPr>
        <w:t xml:space="preserve">Komplett søknad </w:t>
      </w:r>
      <w:r w:rsidR="00DA4F7F">
        <w:rPr>
          <w:rFonts w:ascii="Arial" w:hAnsi="Arial" w:cs="Arial"/>
          <w:b/>
          <w:sz w:val="28"/>
          <w:szCs w:val="28"/>
        </w:rPr>
        <w:t xml:space="preserve">om stilling som doktorgradsstipendiat </w:t>
      </w:r>
      <w:r w:rsidRPr="004F0320">
        <w:rPr>
          <w:rFonts w:ascii="Arial" w:hAnsi="Arial" w:cs="Arial"/>
          <w:b/>
          <w:sz w:val="28"/>
          <w:szCs w:val="28"/>
        </w:rPr>
        <w:t xml:space="preserve">må lastes opp i </w:t>
      </w:r>
      <w:proofErr w:type="spellStart"/>
      <w:r w:rsidRPr="004F0320">
        <w:rPr>
          <w:rFonts w:ascii="Arial" w:hAnsi="Arial" w:cs="Arial"/>
          <w:b/>
          <w:sz w:val="28"/>
          <w:szCs w:val="28"/>
        </w:rPr>
        <w:t>JobbNorge</w:t>
      </w:r>
      <w:proofErr w:type="spellEnd"/>
      <w:r w:rsidRPr="004F0320">
        <w:rPr>
          <w:rFonts w:ascii="Arial" w:hAnsi="Arial" w:cs="Arial"/>
          <w:b/>
          <w:sz w:val="28"/>
          <w:szCs w:val="28"/>
        </w:rPr>
        <w:t xml:space="preserve"> og bestå av</w:t>
      </w:r>
    </w:p>
    <w:p w14:paraId="04AB9455" w14:textId="47DE2A80" w:rsidR="00417B61" w:rsidRPr="004F0320" w:rsidRDefault="6F366937" w:rsidP="6F366937">
      <w:pPr>
        <w:pStyle w:val="Listeavsnitt"/>
        <w:numPr>
          <w:ilvl w:val="0"/>
          <w:numId w:val="1"/>
        </w:numPr>
        <w:spacing w:after="120"/>
        <w:rPr>
          <w:rFonts w:ascii="Arial" w:hAnsi="Arial" w:cs="Arial"/>
        </w:rPr>
      </w:pPr>
      <w:r w:rsidRPr="004F0320">
        <w:rPr>
          <w:rFonts w:ascii="Arial" w:hAnsi="Arial" w:cs="Arial"/>
          <w:b/>
          <w:bCs/>
        </w:rPr>
        <w:t xml:space="preserve">Vedlegg 1 – </w:t>
      </w:r>
      <w:r w:rsidR="0098421D">
        <w:rPr>
          <w:rFonts w:ascii="Arial" w:hAnsi="Arial" w:cs="Arial"/>
          <w:b/>
          <w:bCs/>
        </w:rPr>
        <w:t xml:space="preserve">Prosjektbeskrivelse </w:t>
      </w:r>
      <w:r w:rsidR="008C2B1D">
        <w:rPr>
          <w:rFonts w:ascii="Arial" w:hAnsi="Arial" w:cs="Arial"/>
          <w:b/>
          <w:bCs/>
        </w:rPr>
        <w:t>– utfylt mal</w:t>
      </w:r>
      <w:r w:rsidR="006C7496">
        <w:rPr>
          <w:rFonts w:ascii="Arial" w:hAnsi="Arial" w:cs="Arial"/>
          <w:b/>
          <w:bCs/>
        </w:rPr>
        <w:t xml:space="preserve"> for prosjektbeskrivelse</w:t>
      </w:r>
      <w:r w:rsidR="008C2B1D">
        <w:rPr>
          <w:rFonts w:ascii="Arial" w:hAnsi="Arial" w:cs="Arial"/>
          <w:b/>
          <w:bCs/>
        </w:rPr>
        <w:t xml:space="preserve"> </w:t>
      </w:r>
      <w:r w:rsidRPr="004F0320">
        <w:rPr>
          <w:rFonts w:ascii="Arial" w:hAnsi="Arial" w:cs="Arial"/>
          <w:b/>
          <w:bCs/>
        </w:rPr>
        <w:t xml:space="preserve">(dette vedlegget) </w:t>
      </w:r>
      <w:r w:rsidR="002C640D" w:rsidRPr="004F0320">
        <w:rPr>
          <w:rFonts w:ascii="Arial" w:hAnsi="Arial" w:cs="Arial"/>
        </w:rPr>
        <w:br/>
      </w:r>
    </w:p>
    <w:p w14:paraId="2C51FD8A" w14:textId="62B8EB88" w:rsidR="005D7506" w:rsidRPr="004F0320" w:rsidRDefault="6F366937" w:rsidP="004D3E29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</w:rPr>
      </w:pPr>
      <w:r w:rsidRPr="004F0320">
        <w:rPr>
          <w:rFonts w:ascii="Arial" w:eastAsia="Arial" w:hAnsi="Arial" w:cs="Arial"/>
          <w:b/>
          <w:bCs/>
        </w:rPr>
        <w:t xml:space="preserve">Vedlegg 2 - </w:t>
      </w:r>
      <w:r w:rsidR="004D3E29" w:rsidRPr="000E7D19">
        <w:rPr>
          <w:rFonts w:ascii="Arial" w:eastAsia="Arial" w:hAnsi="Arial" w:cs="Arial"/>
          <w:b/>
          <w:bCs/>
        </w:rPr>
        <w:t xml:space="preserve">Dokumentasjon av den utdanning og de kvalifikasjoner kreves for tilsetting som doktorgradsstipendiat og opptak til doktorgradsprogrammet, </w:t>
      </w:r>
      <w:r w:rsidR="004D3E29" w:rsidRPr="000E7D19">
        <w:rPr>
          <w:rFonts w:ascii="Arial" w:eastAsia="Arial" w:hAnsi="Arial" w:cs="Arial"/>
          <w:bCs/>
        </w:rPr>
        <w:t>dvs. utøvende og/eller skapende mastergrad innenfor aktuelt fagområde, jamfør beskrivelsene i kvalifikasjonsrammeverke</w:t>
      </w:r>
      <w:r w:rsidR="00776DD9">
        <w:rPr>
          <w:rFonts w:ascii="Arial" w:eastAsia="Arial" w:hAnsi="Arial" w:cs="Arial"/>
          <w:bCs/>
        </w:rPr>
        <w:t>ts andre syklus</w:t>
      </w:r>
      <w:r w:rsidR="004D3E29" w:rsidRPr="000E7D19">
        <w:rPr>
          <w:rFonts w:ascii="Arial" w:eastAsia="Arial" w:hAnsi="Arial" w:cs="Arial"/>
          <w:bCs/>
        </w:rPr>
        <w:t xml:space="preserve"> </w:t>
      </w:r>
      <w:r w:rsidRPr="000E7D19">
        <w:rPr>
          <w:rFonts w:ascii="Arial" w:eastAsia="Arial" w:hAnsi="Arial" w:cs="Arial"/>
          <w:bCs/>
        </w:rPr>
        <w:t xml:space="preserve">(vitnemål </w:t>
      </w:r>
      <w:r w:rsidR="004D3E29" w:rsidRPr="000E7D19">
        <w:rPr>
          <w:rFonts w:ascii="Arial" w:eastAsia="Arial" w:hAnsi="Arial" w:cs="Arial"/>
          <w:bCs/>
        </w:rPr>
        <w:t>eller dokumentasjon på tilsvarende kompetanse</w:t>
      </w:r>
      <w:r w:rsidRPr="000E7D19">
        <w:rPr>
          <w:rFonts w:ascii="Arial" w:eastAsia="Arial" w:hAnsi="Arial" w:cs="Arial"/>
          <w:bCs/>
        </w:rPr>
        <w:t>).</w:t>
      </w:r>
      <w:r w:rsidR="00417B61" w:rsidRPr="004D3E29">
        <w:rPr>
          <w:rFonts w:ascii="Arial" w:hAnsi="Arial" w:cs="Arial"/>
        </w:rPr>
        <w:br/>
      </w:r>
    </w:p>
    <w:p w14:paraId="5E67206E" w14:textId="57B70BCA" w:rsidR="00A26DA3" w:rsidRPr="004F0320" w:rsidRDefault="6F366937" w:rsidP="6F366937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</w:rPr>
      </w:pPr>
      <w:r w:rsidRPr="004F0320">
        <w:rPr>
          <w:rFonts w:ascii="Arial" w:eastAsia="Arial" w:hAnsi="Arial" w:cs="Arial"/>
          <w:b/>
          <w:bCs/>
        </w:rPr>
        <w:t>Vedlegg 3 – Utfyllende CV</w:t>
      </w:r>
      <w:r w:rsidR="000315BB">
        <w:rPr>
          <w:rFonts w:ascii="Arial" w:eastAsia="Arial" w:hAnsi="Arial" w:cs="Arial"/>
          <w:b/>
          <w:bCs/>
        </w:rPr>
        <w:t xml:space="preserve"> </w:t>
      </w:r>
      <w:r w:rsidR="000315BB" w:rsidRPr="000315BB">
        <w:rPr>
          <w:rFonts w:ascii="Arial" w:eastAsia="Arial" w:hAnsi="Arial" w:cs="Arial"/>
        </w:rPr>
        <w:t>(se utlysning</w:t>
      </w:r>
      <w:r w:rsidR="00EE73E0">
        <w:rPr>
          <w:rFonts w:ascii="Arial" w:eastAsia="Arial" w:hAnsi="Arial" w:cs="Arial"/>
        </w:rPr>
        <w:t>s</w:t>
      </w:r>
      <w:r w:rsidR="000315BB" w:rsidRPr="000315BB">
        <w:rPr>
          <w:rFonts w:ascii="Arial" w:eastAsia="Arial" w:hAnsi="Arial" w:cs="Arial"/>
        </w:rPr>
        <w:t xml:space="preserve">tekst for nærmere </w:t>
      </w:r>
      <w:r w:rsidR="00EE73E0">
        <w:rPr>
          <w:rFonts w:ascii="Arial" w:eastAsia="Arial" w:hAnsi="Arial" w:cs="Arial"/>
        </w:rPr>
        <w:t>opplysninger</w:t>
      </w:r>
      <w:r w:rsidR="000315BB" w:rsidRPr="000315BB">
        <w:rPr>
          <w:rFonts w:ascii="Arial" w:eastAsia="Arial" w:hAnsi="Arial" w:cs="Arial"/>
        </w:rPr>
        <w:t>)</w:t>
      </w:r>
      <w:r w:rsidR="00EE73E0">
        <w:rPr>
          <w:rFonts w:ascii="Arial" w:eastAsia="Arial" w:hAnsi="Arial" w:cs="Arial"/>
        </w:rPr>
        <w:t>.</w:t>
      </w:r>
      <w:r w:rsidR="002C640D" w:rsidRPr="004F0320">
        <w:rPr>
          <w:rFonts w:ascii="Arial" w:hAnsi="Arial" w:cs="Arial"/>
        </w:rPr>
        <w:br/>
      </w:r>
    </w:p>
    <w:p w14:paraId="3AAF1A76" w14:textId="244C3A8C" w:rsidR="00A26DA3" w:rsidRPr="004F0320" w:rsidRDefault="6F366937" w:rsidP="6F366937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</w:rPr>
      </w:pPr>
      <w:r w:rsidRPr="004F0320">
        <w:rPr>
          <w:rFonts w:ascii="Arial" w:eastAsia="Arial" w:hAnsi="Arial" w:cs="Arial"/>
          <w:b/>
          <w:bCs/>
        </w:rPr>
        <w:t>Vedlegg 4 - Dokumentasjon av kunstnerisk virksomhet/ praksis</w:t>
      </w:r>
      <w:r w:rsidRPr="004F0320">
        <w:rPr>
          <w:rFonts w:ascii="Arial" w:eastAsia="Arial" w:hAnsi="Arial" w:cs="Arial"/>
        </w:rPr>
        <w:t xml:space="preserve"> </w:t>
      </w:r>
      <w:r w:rsidR="002C640D" w:rsidRPr="004F0320">
        <w:rPr>
          <w:rFonts w:ascii="Arial" w:hAnsi="Arial" w:cs="Arial"/>
        </w:rPr>
        <w:br/>
      </w:r>
      <w:r w:rsidRPr="004F0320">
        <w:rPr>
          <w:rFonts w:ascii="Arial" w:eastAsia="Arial" w:hAnsi="Arial" w:cs="Arial"/>
        </w:rPr>
        <w:t>Inntil 10 verk/arbeid. All dokumentasjon skal leveres i digital form. Dokumentasjon av kunstnerisk arbeid kan med fordel være hyperlenker til et nettsted. Oversikt/liste med adresse til lenker er da vedlegget</w:t>
      </w:r>
      <w:r w:rsidR="00EE73E0">
        <w:rPr>
          <w:rFonts w:ascii="Arial" w:eastAsia="Arial" w:hAnsi="Arial" w:cs="Arial"/>
        </w:rPr>
        <w:t xml:space="preserve"> </w:t>
      </w:r>
      <w:r w:rsidR="00EE73E0" w:rsidRPr="000315BB">
        <w:rPr>
          <w:rFonts w:ascii="Arial" w:eastAsia="Arial" w:hAnsi="Arial" w:cs="Arial"/>
        </w:rPr>
        <w:t>(se utlysning</w:t>
      </w:r>
      <w:r w:rsidR="00EE73E0">
        <w:rPr>
          <w:rFonts w:ascii="Arial" w:eastAsia="Arial" w:hAnsi="Arial" w:cs="Arial"/>
        </w:rPr>
        <w:t>s</w:t>
      </w:r>
      <w:r w:rsidR="00EE73E0" w:rsidRPr="000315BB">
        <w:rPr>
          <w:rFonts w:ascii="Arial" w:eastAsia="Arial" w:hAnsi="Arial" w:cs="Arial"/>
        </w:rPr>
        <w:t xml:space="preserve">tekst for nærmere </w:t>
      </w:r>
      <w:r w:rsidR="00EE73E0">
        <w:rPr>
          <w:rFonts w:ascii="Arial" w:eastAsia="Arial" w:hAnsi="Arial" w:cs="Arial"/>
        </w:rPr>
        <w:t>opplysninger</w:t>
      </w:r>
      <w:r w:rsidR="00EE73E0" w:rsidRPr="000315BB">
        <w:rPr>
          <w:rFonts w:ascii="Arial" w:eastAsia="Arial" w:hAnsi="Arial" w:cs="Arial"/>
        </w:rPr>
        <w:t>)</w:t>
      </w:r>
      <w:r w:rsidR="00EE73E0">
        <w:rPr>
          <w:rFonts w:ascii="Arial" w:eastAsia="Arial" w:hAnsi="Arial" w:cs="Arial"/>
        </w:rPr>
        <w:t>.</w:t>
      </w:r>
    </w:p>
    <w:p w14:paraId="24F3B0B8" w14:textId="0C1F306B" w:rsidR="002C640D" w:rsidRPr="004F0320" w:rsidRDefault="002C640D" w:rsidP="6F366937">
      <w:pPr>
        <w:spacing w:after="360" w:line="240" w:lineRule="auto"/>
        <w:rPr>
          <w:rFonts w:ascii="Arial" w:eastAsia="Arial" w:hAnsi="Arial" w:cs="Arial"/>
        </w:rPr>
      </w:pPr>
      <w:r w:rsidRPr="004F0320">
        <w:rPr>
          <w:rFonts w:ascii="Arial" w:hAnsi="Arial" w:cs="Arial"/>
        </w:rPr>
        <w:br/>
      </w:r>
      <w:r w:rsidR="6F366937" w:rsidRPr="004F0320">
        <w:rPr>
          <w:rFonts w:ascii="Arial" w:eastAsia="Arial" w:hAnsi="Arial" w:cs="Arial"/>
        </w:rPr>
        <w:t>Kunsthøgskolens doktorgrad i kunstnerisk utviklingsarbeid bygger på følgende:</w:t>
      </w:r>
    </w:p>
    <w:p w14:paraId="092E210B" w14:textId="79BDFC39" w:rsidR="0005185C" w:rsidRDefault="002C640D" w:rsidP="002C640D">
      <w:pPr>
        <w:spacing w:after="360" w:line="240" w:lineRule="auto"/>
        <w:rPr>
          <w:rFonts w:ascii="Arial" w:eastAsia="Arial" w:hAnsi="Arial" w:cs="Arial"/>
        </w:rPr>
      </w:pPr>
      <w:r w:rsidRPr="004F0320">
        <w:rPr>
          <w:rFonts w:ascii="Arial" w:eastAsia="Arial" w:hAnsi="Arial" w:cs="Arial"/>
        </w:rPr>
        <w:t xml:space="preserve">Kunstutøvelsen skal stå i sentrum for doktorgradsresultatet. Samtidig skal kunstutøvelsen følges av en eksplisitt refleksjon som ved presentasjon av prosjektet gjør det mulig for andre å ta del i den arbeidsmåten og innsikten som det kunstneriske utviklingsarbeidet </w:t>
      </w:r>
      <w:proofErr w:type="gramStart"/>
      <w:r w:rsidRPr="004F0320">
        <w:rPr>
          <w:rFonts w:ascii="Arial" w:eastAsia="Arial" w:hAnsi="Arial" w:cs="Arial"/>
        </w:rPr>
        <w:t>genererer</w:t>
      </w:r>
      <w:proofErr w:type="gramEnd"/>
      <w:r w:rsidRPr="004F0320">
        <w:rPr>
          <w:rFonts w:ascii="Arial" w:eastAsia="Arial" w:hAnsi="Arial" w:cs="Arial"/>
        </w:rPr>
        <w:t>.</w:t>
      </w:r>
    </w:p>
    <w:p w14:paraId="2E77D6DD" w14:textId="77777777" w:rsidR="0005185C" w:rsidRDefault="002C640D" w:rsidP="0005185C">
      <w:pPr>
        <w:spacing w:after="360" w:line="240" w:lineRule="auto"/>
        <w:rPr>
          <w:rFonts w:ascii="Arial" w:hAnsi="Arial" w:cs="Arial"/>
        </w:rPr>
      </w:pPr>
      <w:r w:rsidRPr="004F0320">
        <w:rPr>
          <w:rFonts w:ascii="Arial" w:eastAsia="Arial" w:hAnsi="Arial" w:cs="Arial"/>
        </w:rPr>
        <w:t xml:space="preserve">Ved vurdering av </w:t>
      </w:r>
      <w:r w:rsidR="0005185C">
        <w:rPr>
          <w:rFonts w:ascii="Arial" w:eastAsia="Arial" w:hAnsi="Arial" w:cs="Arial"/>
        </w:rPr>
        <w:t xml:space="preserve">søknaden </w:t>
      </w:r>
      <w:r w:rsidRPr="004F0320">
        <w:rPr>
          <w:rFonts w:ascii="Arial" w:eastAsia="Arial" w:hAnsi="Arial" w:cs="Arial"/>
        </w:rPr>
        <w:t>legges vekt på bl.a.:</w:t>
      </w:r>
    </w:p>
    <w:p w14:paraId="20EF2A04" w14:textId="3AD066BE" w:rsidR="007931BE" w:rsidRPr="0005185C" w:rsidRDefault="00455418" w:rsidP="0005185C">
      <w:pPr>
        <w:spacing w:after="36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- Prosjektkvalitet</w:t>
      </w:r>
      <w:r w:rsidR="00CA2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- Øvrige kunstneriske kvalifikasjoner</w:t>
      </w:r>
      <w:r>
        <w:rPr>
          <w:rFonts w:ascii="Arial" w:hAnsi="Arial" w:cs="Arial"/>
        </w:rPr>
        <w:br/>
        <w:t xml:space="preserve">- Utdanningsgrunnlag </w:t>
      </w:r>
      <w:r>
        <w:rPr>
          <w:rFonts w:ascii="Arial" w:hAnsi="Arial" w:cs="Arial"/>
        </w:rPr>
        <w:br/>
        <w:t>- Tilknytning til fagavdelingen</w:t>
      </w:r>
    </w:p>
    <w:sectPr w:rsidR="007931BE" w:rsidRPr="0005185C" w:rsidSect="000454CF">
      <w:headerReference w:type="default" r:id="rId12"/>
      <w:footerReference w:type="default" r:id="rId13"/>
      <w:pgSz w:w="11906" w:h="16838"/>
      <w:pgMar w:top="1308" w:right="980" w:bottom="14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0FCF" w14:textId="77777777" w:rsidR="003F49E7" w:rsidRDefault="003F49E7">
      <w:r>
        <w:separator/>
      </w:r>
    </w:p>
  </w:endnote>
  <w:endnote w:type="continuationSeparator" w:id="0">
    <w:p w14:paraId="6F7224AC" w14:textId="77777777" w:rsidR="003F49E7" w:rsidRDefault="003F49E7">
      <w:r>
        <w:continuationSeparator/>
      </w:r>
    </w:p>
  </w:endnote>
  <w:endnote w:type="continuationNotice" w:id="1">
    <w:p w14:paraId="562A7947" w14:textId="77777777" w:rsidR="003F49E7" w:rsidRDefault="003F49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69F4" w14:textId="77777777" w:rsidR="002B170B" w:rsidRDefault="002B170B">
    <w:pPr>
      <w:pStyle w:val="Bunntekst"/>
      <w:framePr w:wrap="auto" w:vAnchor="text" w:hAnchor="margin" w:xAlign="right" w:y="1"/>
      <w:rPr>
        <w:rStyle w:val="Sidetall"/>
      </w:rPr>
    </w:pPr>
  </w:p>
  <w:p w14:paraId="131F6CC5" w14:textId="75D3D149" w:rsidR="002B170B" w:rsidRDefault="002B170B">
    <w:pPr>
      <w:pStyle w:val="Bunntekst"/>
      <w:ind w:right="360"/>
      <w:jc w:val="right"/>
    </w:pP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D7448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av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D7448">
      <w:rPr>
        <w:noProof/>
        <w:snapToGrid w:val="0"/>
      </w:rPr>
      <w:t>5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993E" w14:textId="77777777" w:rsidR="003F49E7" w:rsidRDefault="003F49E7">
      <w:r>
        <w:separator/>
      </w:r>
    </w:p>
  </w:footnote>
  <w:footnote w:type="continuationSeparator" w:id="0">
    <w:p w14:paraId="1496791A" w14:textId="77777777" w:rsidR="003F49E7" w:rsidRDefault="003F49E7">
      <w:r>
        <w:continuationSeparator/>
      </w:r>
    </w:p>
  </w:footnote>
  <w:footnote w:type="continuationNotice" w:id="1">
    <w:p w14:paraId="72B9A071" w14:textId="77777777" w:rsidR="003F49E7" w:rsidRDefault="003F49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6353" w14:textId="4499AC53" w:rsidR="002B170B" w:rsidRDefault="00AB6589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0" locked="0" layoutInCell="1" allowOverlap="1" wp14:anchorId="5674C577" wp14:editId="6880CEB0">
          <wp:simplePos x="0" y="0"/>
          <wp:positionH relativeFrom="column">
            <wp:posOffset>10753</wp:posOffset>
          </wp:positionH>
          <wp:positionV relativeFrom="paragraph">
            <wp:posOffset>-221846</wp:posOffset>
          </wp:positionV>
          <wp:extent cx="2400300" cy="381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IO_Merke_Graa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AF4"/>
    <w:multiLevelType w:val="hybridMultilevel"/>
    <w:tmpl w:val="C33ED466"/>
    <w:lvl w:ilvl="0" w:tplc="01F46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64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4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8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C6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A6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8F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66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2B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DF5"/>
    <w:multiLevelType w:val="hybridMultilevel"/>
    <w:tmpl w:val="F88CB1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3989"/>
    <w:multiLevelType w:val="hybridMultilevel"/>
    <w:tmpl w:val="C14054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3D27"/>
    <w:multiLevelType w:val="hybridMultilevel"/>
    <w:tmpl w:val="E39C85E8"/>
    <w:lvl w:ilvl="0" w:tplc="1CF432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7581"/>
    <w:multiLevelType w:val="hybridMultilevel"/>
    <w:tmpl w:val="54DCEA18"/>
    <w:lvl w:ilvl="0" w:tplc="211E0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BED9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E3C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8009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30A93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16BE5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E062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1248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6BD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E0E58"/>
    <w:multiLevelType w:val="hybridMultilevel"/>
    <w:tmpl w:val="7D800C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DA3E6C"/>
    <w:multiLevelType w:val="hybridMultilevel"/>
    <w:tmpl w:val="F8F43BA4"/>
    <w:lvl w:ilvl="0" w:tplc="65CA5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08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28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4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6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2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CF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6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448C6"/>
    <w:multiLevelType w:val="hybridMultilevel"/>
    <w:tmpl w:val="121401AC"/>
    <w:lvl w:ilvl="0" w:tplc="8A08C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0E7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8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8B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8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41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83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7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C3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65C8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5C52514"/>
    <w:multiLevelType w:val="hybridMultilevel"/>
    <w:tmpl w:val="52F6112E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E71886"/>
    <w:multiLevelType w:val="hybridMultilevel"/>
    <w:tmpl w:val="9140DC80"/>
    <w:lvl w:ilvl="0" w:tplc="201ADB0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5861">
    <w:abstractNumId w:val="7"/>
  </w:num>
  <w:num w:numId="2" w16cid:durableId="1728721303">
    <w:abstractNumId w:val="6"/>
  </w:num>
  <w:num w:numId="3" w16cid:durableId="1930697291">
    <w:abstractNumId w:val="0"/>
  </w:num>
  <w:num w:numId="4" w16cid:durableId="1414087606">
    <w:abstractNumId w:val="4"/>
  </w:num>
  <w:num w:numId="5" w16cid:durableId="1937441225">
    <w:abstractNumId w:val="8"/>
    <w:lvlOverride w:ilvl="0">
      <w:startOverride w:val="3"/>
    </w:lvlOverride>
  </w:num>
  <w:num w:numId="6" w16cid:durableId="1763261113">
    <w:abstractNumId w:val="9"/>
  </w:num>
  <w:num w:numId="7" w16cid:durableId="1585408182">
    <w:abstractNumId w:val="5"/>
  </w:num>
  <w:num w:numId="8" w16cid:durableId="471823828">
    <w:abstractNumId w:val="1"/>
  </w:num>
  <w:num w:numId="9" w16cid:durableId="1912230707">
    <w:abstractNumId w:val="3"/>
  </w:num>
  <w:num w:numId="10" w16cid:durableId="218059915">
    <w:abstractNumId w:val="2"/>
  </w:num>
  <w:num w:numId="11" w16cid:durableId="1256403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87"/>
    <w:rsid w:val="0001597F"/>
    <w:rsid w:val="000304FE"/>
    <w:rsid w:val="000315BB"/>
    <w:rsid w:val="000359FF"/>
    <w:rsid w:val="00035D34"/>
    <w:rsid w:val="000454CF"/>
    <w:rsid w:val="0005185C"/>
    <w:rsid w:val="00052ABD"/>
    <w:rsid w:val="00053887"/>
    <w:rsid w:val="00060D50"/>
    <w:rsid w:val="00062BC0"/>
    <w:rsid w:val="00071097"/>
    <w:rsid w:val="0008100E"/>
    <w:rsid w:val="00096CFD"/>
    <w:rsid w:val="000A0B97"/>
    <w:rsid w:val="000A2B40"/>
    <w:rsid w:val="000A5E34"/>
    <w:rsid w:val="000B0B06"/>
    <w:rsid w:val="000B6BFA"/>
    <w:rsid w:val="000B7983"/>
    <w:rsid w:val="000B7CB1"/>
    <w:rsid w:val="000E0EC5"/>
    <w:rsid w:val="000E3769"/>
    <w:rsid w:val="000E7D19"/>
    <w:rsid w:val="000F26CA"/>
    <w:rsid w:val="000F2826"/>
    <w:rsid w:val="0010630C"/>
    <w:rsid w:val="00106A33"/>
    <w:rsid w:val="00107549"/>
    <w:rsid w:val="001253DF"/>
    <w:rsid w:val="0013292E"/>
    <w:rsid w:val="001355DC"/>
    <w:rsid w:val="00136E28"/>
    <w:rsid w:val="001378DA"/>
    <w:rsid w:val="00140F53"/>
    <w:rsid w:val="0015279B"/>
    <w:rsid w:val="00153985"/>
    <w:rsid w:val="001553C2"/>
    <w:rsid w:val="00156A5A"/>
    <w:rsid w:val="0016397A"/>
    <w:rsid w:val="00166054"/>
    <w:rsid w:val="00166922"/>
    <w:rsid w:val="00170C72"/>
    <w:rsid w:val="00185E10"/>
    <w:rsid w:val="00187A3B"/>
    <w:rsid w:val="001933CF"/>
    <w:rsid w:val="001A1686"/>
    <w:rsid w:val="001A1CB0"/>
    <w:rsid w:val="001A2B32"/>
    <w:rsid w:val="001A4603"/>
    <w:rsid w:val="001A5128"/>
    <w:rsid w:val="001B08C9"/>
    <w:rsid w:val="001B6E2D"/>
    <w:rsid w:val="001D301E"/>
    <w:rsid w:val="001D4558"/>
    <w:rsid w:val="001D5C7E"/>
    <w:rsid w:val="001E10FB"/>
    <w:rsid w:val="001E4152"/>
    <w:rsid w:val="001E5D8D"/>
    <w:rsid w:val="00211AC2"/>
    <w:rsid w:val="00212969"/>
    <w:rsid w:val="0021569D"/>
    <w:rsid w:val="002239AB"/>
    <w:rsid w:val="002250B5"/>
    <w:rsid w:val="002320B1"/>
    <w:rsid w:val="002349B9"/>
    <w:rsid w:val="002356D3"/>
    <w:rsid w:val="0023715E"/>
    <w:rsid w:val="002403F6"/>
    <w:rsid w:val="002428C7"/>
    <w:rsid w:val="002444E3"/>
    <w:rsid w:val="00247171"/>
    <w:rsid w:val="00270D98"/>
    <w:rsid w:val="0027256C"/>
    <w:rsid w:val="00274000"/>
    <w:rsid w:val="00282909"/>
    <w:rsid w:val="002B10D1"/>
    <w:rsid w:val="002B170B"/>
    <w:rsid w:val="002B749F"/>
    <w:rsid w:val="002C23EF"/>
    <w:rsid w:val="002C34C2"/>
    <w:rsid w:val="002C55FE"/>
    <w:rsid w:val="002C6241"/>
    <w:rsid w:val="002C640D"/>
    <w:rsid w:val="002E0806"/>
    <w:rsid w:val="002E31E6"/>
    <w:rsid w:val="002E46CA"/>
    <w:rsid w:val="002E4766"/>
    <w:rsid w:val="00301B62"/>
    <w:rsid w:val="00310C25"/>
    <w:rsid w:val="003150FA"/>
    <w:rsid w:val="003175BA"/>
    <w:rsid w:val="0033398A"/>
    <w:rsid w:val="003421FD"/>
    <w:rsid w:val="00342ECD"/>
    <w:rsid w:val="00346F5A"/>
    <w:rsid w:val="003544A6"/>
    <w:rsid w:val="00354F76"/>
    <w:rsid w:val="00363183"/>
    <w:rsid w:val="003633A9"/>
    <w:rsid w:val="00370E52"/>
    <w:rsid w:val="0039087B"/>
    <w:rsid w:val="003957F4"/>
    <w:rsid w:val="003B3AB1"/>
    <w:rsid w:val="003B3CBF"/>
    <w:rsid w:val="003B657E"/>
    <w:rsid w:val="003C0B8E"/>
    <w:rsid w:val="003E23AA"/>
    <w:rsid w:val="003E53E2"/>
    <w:rsid w:val="003E6545"/>
    <w:rsid w:val="003F3638"/>
    <w:rsid w:val="003F3E81"/>
    <w:rsid w:val="003F49E7"/>
    <w:rsid w:val="003F5AA0"/>
    <w:rsid w:val="003F6C75"/>
    <w:rsid w:val="00404E0B"/>
    <w:rsid w:val="00413047"/>
    <w:rsid w:val="00413B4B"/>
    <w:rsid w:val="00414FC3"/>
    <w:rsid w:val="00417B61"/>
    <w:rsid w:val="00427154"/>
    <w:rsid w:val="00433431"/>
    <w:rsid w:val="00437D88"/>
    <w:rsid w:val="00445C31"/>
    <w:rsid w:val="004544AC"/>
    <w:rsid w:val="00455418"/>
    <w:rsid w:val="00460F89"/>
    <w:rsid w:val="00463729"/>
    <w:rsid w:val="00474806"/>
    <w:rsid w:val="00492CC1"/>
    <w:rsid w:val="004A2FBE"/>
    <w:rsid w:val="004B0245"/>
    <w:rsid w:val="004B678F"/>
    <w:rsid w:val="004C3DC3"/>
    <w:rsid w:val="004D3E29"/>
    <w:rsid w:val="004D7448"/>
    <w:rsid w:val="004E2DE8"/>
    <w:rsid w:val="004E56F5"/>
    <w:rsid w:val="004F0320"/>
    <w:rsid w:val="0051538B"/>
    <w:rsid w:val="005318E2"/>
    <w:rsid w:val="00536B47"/>
    <w:rsid w:val="00540F7B"/>
    <w:rsid w:val="00541104"/>
    <w:rsid w:val="00563CDA"/>
    <w:rsid w:val="005678D1"/>
    <w:rsid w:val="00567DA3"/>
    <w:rsid w:val="00571495"/>
    <w:rsid w:val="0058436A"/>
    <w:rsid w:val="0058605A"/>
    <w:rsid w:val="00596A91"/>
    <w:rsid w:val="005A044E"/>
    <w:rsid w:val="005A2097"/>
    <w:rsid w:val="005A4AC7"/>
    <w:rsid w:val="005B46B5"/>
    <w:rsid w:val="005C3817"/>
    <w:rsid w:val="005C64C5"/>
    <w:rsid w:val="005D48E4"/>
    <w:rsid w:val="005D5164"/>
    <w:rsid w:val="005D613A"/>
    <w:rsid w:val="005D6258"/>
    <w:rsid w:val="005D7506"/>
    <w:rsid w:val="005D7E03"/>
    <w:rsid w:val="005F3774"/>
    <w:rsid w:val="005F4915"/>
    <w:rsid w:val="005F6ECA"/>
    <w:rsid w:val="00601773"/>
    <w:rsid w:val="0060197C"/>
    <w:rsid w:val="0061100A"/>
    <w:rsid w:val="00611523"/>
    <w:rsid w:val="00612752"/>
    <w:rsid w:val="006220E9"/>
    <w:rsid w:val="0062410F"/>
    <w:rsid w:val="00626BAD"/>
    <w:rsid w:val="00627ADC"/>
    <w:rsid w:val="00627D28"/>
    <w:rsid w:val="00667F93"/>
    <w:rsid w:val="00670590"/>
    <w:rsid w:val="00674565"/>
    <w:rsid w:val="0068057B"/>
    <w:rsid w:val="00690532"/>
    <w:rsid w:val="006921C1"/>
    <w:rsid w:val="00694122"/>
    <w:rsid w:val="006A4208"/>
    <w:rsid w:val="006A548C"/>
    <w:rsid w:val="006A6E8E"/>
    <w:rsid w:val="006B2CD2"/>
    <w:rsid w:val="006B5103"/>
    <w:rsid w:val="006B5757"/>
    <w:rsid w:val="006B799B"/>
    <w:rsid w:val="006C7496"/>
    <w:rsid w:val="006D3457"/>
    <w:rsid w:val="006E0354"/>
    <w:rsid w:val="006E3B06"/>
    <w:rsid w:val="006E4E9F"/>
    <w:rsid w:val="006E6994"/>
    <w:rsid w:val="006E6A03"/>
    <w:rsid w:val="006E6F5A"/>
    <w:rsid w:val="006E74E6"/>
    <w:rsid w:val="006F053A"/>
    <w:rsid w:val="006F11C5"/>
    <w:rsid w:val="006F5266"/>
    <w:rsid w:val="007064C2"/>
    <w:rsid w:val="007104DB"/>
    <w:rsid w:val="007141D9"/>
    <w:rsid w:val="0072147D"/>
    <w:rsid w:val="00723E43"/>
    <w:rsid w:val="00725CB2"/>
    <w:rsid w:val="00731CE0"/>
    <w:rsid w:val="0073242A"/>
    <w:rsid w:val="00737AC6"/>
    <w:rsid w:val="00741B45"/>
    <w:rsid w:val="00742FE0"/>
    <w:rsid w:val="0075256B"/>
    <w:rsid w:val="00753DDC"/>
    <w:rsid w:val="00776DD9"/>
    <w:rsid w:val="007917E9"/>
    <w:rsid w:val="007931BE"/>
    <w:rsid w:val="007A1304"/>
    <w:rsid w:val="007B08A5"/>
    <w:rsid w:val="007B1950"/>
    <w:rsid w:val="007B361D"/>
    <w:rsid w:val="007B450B"/>
    <w:rsid w:val="007B6EA1"/>
    <w:rsid w:val="007C3485"/>
    <w:rsid w:val="007D2FD5"/>
    <w:rsid w:val="007E063C"/>
    <w:rsid w:val="007E529B"/>
    <w:rsid w:val="007E555F"/>
    <w:rsid w:val="007F1C9D"/>
    <w:rsid w:val="00801507"/>
    <w:rsid w:val="008039D6"/>
    <w:rsid w:val="00805CA5"/>
    <w:rsid w:val="008117E3"/>
    <w:rsid w:val="0081397D"/>
    <w:rsid w:val="00817583"/>
    <w:rsid w:val="008255D4"/>
    <w:rsid w:val="008313BD"/>
    <w:rsid w:val="0083729D"/>
    <w:rsid w:val="00844E82"/>
    <w:rsid w:val="0084780F"/>
    <w:rsid w:val="00851FE6"/>
    <w:rsid w:val="00852880"/>
    <w:rsid w:val="008546CB"/>
    <w:rsid w:val="00857AEB"/>
    <w:rsid w:val="00877107"/>
    <w:rsid w:val="00880761"/>
    <w:rsid w:val="00892435"/>
    <w:rsid w:val="00892549"/>
    <w:rsid w:val="00892B39"/>
    <w:rsid w:val="008A1CDE"/>
    <w:rsid w:val="008B1A6F"/>
    <w:rsid w:val="008B4342"/>
    <w:rsid w:val="008C2B1D"/>
    <w:rsid w:val="008C6D58"/>
    <w:rsid w:val="008C7739"/>
    <w:rsid w:val="008C7B13"/>
    <w:rsid w:val="008D7400"/>
    <w:rsid w:val="008F2C76"/>
    <w:rsid w:val="008F66AD"/>
    <w:rsid w:val="008F6C56"/>
    <w:rsid w:val="00902FA4"/>
    <w:rsid w:val="00905BBD"/>
    <w:rsid w:val="00907123"/>
    <w:rsid w:val="009179EA"/>
    <w:rsid w:val="00926651"/>
    <w:rsid w:val="00942B83"/>
    <w:rsid w:val="009432D6"/>
    <w:rsid w:val="0094432D"/>
    <w:rsid w:val="00950594"/>
    <w:rsid w:val="00951DED"/>
    <w:rsid w:val="009541CE"/>
    <w:rsid w:val="00957FF0"/>
    <w:rsid w:val="00962D83"/>
    <w:rsid w:val="0098421D"/>
    <w:rsid w:val="00996C19"/>
    <w:rsid w:val="009A4E16"/>
    <w:rsid w:val="009B3158"/>
    <w:rsid w:val="009C017B"/>
    <w:rsid w:val="009C25A1"/>
    <w:rsid w:val="009E055A"/>
    <w:rsid w:val="009E3DAE"/>
    <w:rsid w:val="009E4AB3"/>
    <w:rsid w:val="009E7E40"/>
    <w:rsid w:val="009F011E"/>
    <w:rsid w:val="00A06028"/>
    <w:rsid w:val="00A1110D"/>
    <w:rsid w:val="00A11FE1"/>
    <w:rsid w:val="00A154C5"/>
    <w:rsid w:val="00A1613F"/>
    <w:rsid w:val="00A1744A"/>
    <w:rsid w:val="00A25E6A"/>
    <w:rsid w:val="00A26DA3"/>
    <w:rsid w:val="00A3322B"/>
    <w:rsid w:val="00A33A8C"/>
    <w:rsid w:val="00A35703"/>
    <w:rsid w:val="00A419CF"/>
    <w:rsid w:val="00A43BFA"/>
    <w:rsid w:val="00A45908"/>
    <w:rsid w:val="00A54541"/>
    <w:rsid w:val="00A6206C"/>
    <w:rsid w:val="00A67978"/>
    <w:rsid w:val="00A73006"/>
    <w:rsid w:val="00A81FF7"/>
    <w:rsid w:val="00AA3B20"/>
    <w:rsid w:val="00AA565D"/>
    <w:rsid w:val="00AA5A9C"/>
    <w:rsid w:val="00AB09E0"/>
    <w:rsid w:val="00AB330D"/>
    <w:rsid w:val="00AB6589"/>
    <w:rsid w:val="00AB6977"/>
    <w:rsid w:val="00AE17DB"/>
    <w:rsid w:val="00AE3D49"/>
    <w:rsid w:val="00AE48CC"/>
    <w:rsid w:val="00AE56DE"/>
    <w:rsid w:val="00AF02AC"/>
    <w:rsid w:val="00AF32C2"/>
    <w:rsid w:val="00AF4847"/>
    <w:rsid w:val="00AF673F"/>
    <w:rsid w:val="00AF731B"/>
    <w:rsid w:val="00B10EF8"/>
    <w:rsid w:val="00B34F78"/>
    <w:rsid w:val="00B4134E"/>
    <w:rsid w:val="00B45D34"/>
    <w:rsid w:val="00B578D5"/>
    <w:rsid w:val="00B65E0E"/>
    <w:rsid w:val="00B70EE9"/>
    <w:rsid w:val="00B83E68"/>
    <w:rsid w:val="00B84610"/>
    <w:rsid w:val="00B90A78"/>
    <w:rsid w:val="00B96331"/>
    <w:rsid w:val="00BA652E"/>
    <w:rsid w:val="00BB01D3"/>
    <w:rsid w:val="00BC4148"/>
    <w:rsid w:val="00BD1F83"/>
    <w:rsid w:val="00BD4D7C"/>
    <w:rsid w:val="00BD6736"/>
    <w:rsid w:val="00BE4701"/>
    <w:rsid w:val="00BF3213"/>
    <w:rsid w:val="00C04647"/>
    <w:rsid w:val="00C11EF0"/>
    <w:rsid w:val="00C32F0E"/>
    <w:rsid w:val="00C36C67"/>
    <w:rsid w:val="00C37A94"/>
    <w:rsid w:val="00C404FF"/>
    <w:rsid w:val="00C6170B"/>
    <w:rsid w:val="00C71AAB"/>
    <w:rsid w:val="00C81304"/>
    <w:rsid w:val="00C87626"/>
    <w:rsid w:val="00C87683"/>
    <w:rsid w:val="00C96BE4"/>
    <w:rsid w:val="00CA2E88"/>
    <w:rsid w:val="00CB3543"/>
    <w:rsid w:val="00CD2686"/>
    <w:rsid w:val="00CE0F2B"/>
    <w:rsid w:val="00CE2C98"/>
    <w:rsid w:val="00CF066E"/>
    <w:rsid w:val="00CF282A"/>
    <w:rsid w:val="00D02F3B"/>
    <w:rsid w:val="00D073D8"/>
    <w:rsid w:val="00D10211"/>
    <w:rsid w:val="00D253D3"/>
    <w:rsid w:val="00D310F4"/>
    <w:rsid w:val="00D357AC"/>
    <w:rsid w:val="00D370D9"/>
    <w:rsid w:val="00D37E30"/>
    <w:rsid w:val="00D45C2C"/>
    <w:rsid w:val="00D46091"/>
    <w:rsid w:val="00D84125"/>
    <w:rsid w:val="00D9330A"/>
    <w:rsid w:val="00D9413D"/>
    <w:rsid w:val="00D9775C"/>
    <w:rsid w:val="00D978F9"/>
    <w:rsid w:val="00DA4F7F"/>
    <w:rsid w:val="00DC0BB9"/>
    <w:rsid w:val="00DD49B9"/>
    <w:rsid w:val="00DE11B8"/>
    <w:rsid w:val="00DE7583"/>
    <w:rsid w:val="00DF55B7"/>
    <w:rsid w:val="00DF7F73"/>
    <w:rsid w:val="00E12F17"/>
    <w:rsid w:val="00E13E0B"/>
    <w:rsid w:val="00E1511C"/>
    <w:rsid w:val="00E160FD"/>
    <w:rsid w:val="00E31861"/>
    <w:rsid w:val="00E34037"/>
    <w:rsid w:val="00E51DA0"/>
    <w:rsid w:val="00E57357"/>
    <w:rsid w:val="00E87C67"/>
    <w:rsid w:val="00E96548"/>
    <w:rsid w:val="00EA312A"/>
    <w:rsid w:val="00EA35B5"/>
    <w:rsid w:val="00EB4ED5"/>
    <w:rsid w:val="00EB5B2D"/>
    <w:rsid w:val="00EC650B"/>
    <w:rsid w:val="00EE0875"/>
    <w:rsid w:val="00EE1058"/>
    <w:rsid w:val="00EE73E0"/>
    <w:rsid w:val="00EF28CB"/>
    <w:rsid w:val="00EF2966"/>
    <w:rsid w:val="00F021F4"/>
    <w:rsid w:val="00F05B1C"/>
    <w:rsid w:val="00F14497"/>
    <w:rsid w:val="00F21E1E"/>
    <w:rsid w:val="00F264AA"/>
    <w:rsid w:val="00F32FBA"/>
    <w:rsid w:val="00F37C70"/>
    <w:rsid w:val="00F4458B"/>
    <w:rsid w:val="00F535C9"/>
    <w:rsid w:val="00F7378F"/>
    <w:rsid w:val="00F77BFC"/>
    <w:rsid w:val="00F823EE"/>
    <w:rsid w:val="00F84305"/>
    <w:rsid w:val="00F90D59"/>
    <w:rsid w:val="00F92329"/>
    <w:rsid w:val="00F93007"/>
    <w:rsid w:val="00FA0A20"/>
    <w:rsid w:val="00FA6EB1"/>
    <w:rsid w:val="00FB2538"/>
    <w:rsid w:val="00FD220B"/>
    <w:rsid w:val="00FD4B47"/>
    <w:rsid w:val="00FE054F"/>
    <w:rsid w:val="00FE125C"/>
    <w:rsid w:val="00FE37DC"/>
    <w:rsid w:val="00FE38D0"/>
    <w:rsid w:val="00FF11C7"/>
    <w:rsid w:val="00FF51E9"/>
    <w:rsid w:val="06E68615"/>
    <w:rsid w:val="15ABD91E"/>
    <w:rsid w:val="56CA9A19"/>
    <w:rsid w:val="6F366937"/>
    <w:rsid w:val="7526D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911E"/>
  <w15:docId w15:val="{89B59DB1-95D9-4DD1-8103-541F5D94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8E2"/>
    <w:pPr>
      <w:autoSpaceDE w:val="0"/>
      <w:autoSpaceDN w:val="0"/>
      <w:spacing w:line="300" w:lineRule="atLeast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A0A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53887"/>
    <w:pPr>
      <w:keepNext/>
      <w:spacing w:before="240" w:after="120"/>
      <w:jc w:val="both"/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next w:val="Normal"/>
    <w:qFormat/>
    <w:rsid w:val="00053887"/>
    <w:pPr>
      <w:keepNext/>
      <w:spacing w:before="60" w:after="60"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next w:val="Normal"/>
    <w:rsid w:val="00053887"/>
    <w:pPr>
      <w:tabs>
        <w:tab w:val="center" w:pos="4819"/>
        <w:tab w:val="right" w:pos="9071"/>
      </w:tabs>
    </w:pPr>
  </w:style>
  <w:style w:type="character" w:styleId="Sidetall">
    <w:name w:val="page number"/>
    <w:basedOn w:val="Standardskriftforavsnitt"/>
    <w:rsid w:val="00053887"/>
  </w:style>
  <w:style w:type="table" w:styleId="Tabellrutenett">
    <w:name w:val="Table Grid"/>
    <w:basedOn w:val="Vanligtabell"/>
    <w:rsid w:val="00053887"/>
    <w:pPr>
      <w:autoSpaceDE w:val="0"/>
      <w:autoSpaceDN w:val="0"/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42ECD"/>
    <w:rPr>
      <w:rFonts w:ascii="Tahoma" w:hAnsi="Tahoma" w:cs="Tahoma"/>
      <w:sz w:val="16"/>
      <w:szCs w:val="16"/>
    </w:rPr>
  </w:style>
  <w:style w:type="character" w:styleId="Hyperkobling">
    <w:name w:val="Hyperlink"/>
    <w:rsid w:val="00A4590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5411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541104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FA0A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FA0A20"/>
    <w:pPr>
      <w:autoSpaceDE/>
      <w:autoSpaceDN/>
      <w:spacing w:before="100" w:beforeAutospacing="1" w:after="100" w:afterAutospacing="1" w:line="240" w:lineRule="auto"/>
    </w:pPr>
  </w:style>
  <w:style w:type="character" w:styleId="Sterk">
    <w:name w:val="Strong"/>
    <w:uiPriority w:val="22"/>
    <w:qFormat/>
    <w:rsid w:val="00FA0A20"/>
    <w:rPr>
      <w:b/>
      <w:bCs/>
    </w:rPr>
  </w:style>
  <w:style w:type="character" w:styleId="Utheving">
    <w:name w:val="Emphasis"/>
    <w:uiPriority w:val="20"/>
    <w:qFormat/>
    <w:rsid w:val="00FA0A20"/>
    <w:rPr>
      <w:i/>
      <w:iCs/>
    </w:rPr>
  </w:style>
  <w:style w:type="paragraph" w:styleId="Listeavsnitt">
    <w:name w:val="List Paragraph"/>
    <w:basedOn w:val="Normal"/>
    <w:uiPriority w:val="34"/>
    <w:qFormat/>
    <w:rsid w:val="00BB01D3"/>
    <w:pPr>
      <w:ind w:left="720"/>
      <w:contextualSpacing/>
    </w:pPr>
  </w:style>
  <w:style w:type="paragraph" w:styleId="Fotnotetekst">
    <w:name w:val="footnote text"/>
    <w:basedOn w:val="Normal"/>
    <w:link w:val="FotnotetekstTegn"/>
    <w:unhideWhenUsed/>
    <w:rsid w:val="00905BBD"/>
    <w:pPr>
      <w:spacing w:line="240" w:lineRule="auto"/>
    </w:pPr>
  </w:style>
  <w:style w:type="character" w:customStyle="1" w:styleId="FotnotetekstTegn">
    <w:name w:val="Fotnotetekst Tegn"/>
    <w:basedOn w:val="Standardskriftforavsnitt"/>
    <w:link w:val="Fotnotetekst"/>
    <w:rsid w:val="00905BBD"/>
    <w:rPr>
      <w:sz w:val="24"/>
      <w:szCs w:val="24"/>
    </w:rPr>
  </w:style>
  <w:style w:type="character" w:styleId="Fotnotereferanse">
    <w:name w:val="footnote reference"/>
    <w:basedOn w:val="Standardskriftforavsnitt"/>
    <w:unhideWhenUsed/>
    <w:rsid w:val="00905BBD"/>
    <w:rPr>
      <w:vertAlign w:val="superscript"/>
    </w:rPr>
  </w:style>
  <w:style w:type="character" w:customStyle="1" w:styleId="spellingerror">
    <w:name w:val="spellingerror"/>
    <w:basedOn w:val="Standardskriftforavsnitt"/>
    <w:rsid w:val="00417B61"/>
  </w:style>
  <w:style w:type="character" w:customStyle="1" w:styleId="normaltextrun1">
    <w:name w:val="normaltextrun1"/>
    <w:basedOn w:val="Standardskriftforavsnitt"/>
    <w:rsid w:val="00417B61"/>
  </w:style>
  <w:style w:type="character" w:styleId="Ulstomtale">
    <w:name w:val="Unresolved Mention"/>
    <w:basedOn w:val="Standardskriftforavsnitt"/>
    <w:uiPriority w:val="99"/>
    <w:semiHidden/>
    <w:unhideWhenUsed/>
    <w:rsid w:val="003F6C7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0B7983"/>
    <w:rPr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984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5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23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00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7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9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hio.no/intranett/for-ansatte/kunstnerisk-utviklingsarbeid-og-forskn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C4EACC579D141BC45D05EF5156D26" ma:contentTypeVersion="15" ma:contentTypeDescription="Opprett et nytt dokument." ma:contentTypeScope="" ma:versionID="127b9eddf78954699d8b0a170f89fc89">
  <xsd:schema xmlns:xsd="http://www.w3.org/2001/XMLSchema" xmlns:xs="http://www.w3.org/2001/XMLSchema" xmlns:p="http://schemas.microsoft.com/office/2006/metadata/properties" xmlns:ns1="http://schemas.microsoft.com/sharepoint/v3" xmlns:ns2="69267d58-0654-456c-a78d-026753abd578" xmlns:ns3="0d36f807-5496-48b1-a80b-1a943f6809f0" targetNamespace="http://schemas.microsoft.com/office/2006/metadata/properties" ma:root="true" ma:fieldsID="8d7867afdd386321bcc591032a40dc4f" ns1:_="" ns2:_="" ns3:_="">
    <xsd:import namespace="http://schemas.microsoft.com/sharepoint/v3"/>
    <xsd:import namespace="69267d58-0654-456c-a78d-026753abd578"/>
    <xsd:import namespace="0d36f807-5496-48b1-a80b-1a943f68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67d58-0654-456c-a78d-026753ab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6f807-5496-48b1-a80b-1a943f680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38D2-D79E-47A0-A2F3-8D46AEE4A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7F785-6336-4927-B348-D0C652C8FA71}"/>
</file>

<file path=customXml/itemProps3.xml><?xml version="1.0" encoding="utf-8"?>
<ds:datastoreItem xmlns:ds="http://schemas.openxmlformats.org/officeDocument/2006/customXml" ds:itemID="{0EA2ACB9-A5F7-4FDA-B753-735DB36B23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6FF492-EB04-A447-992F-2A1C1B65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Stipendprogrammet for kunstnerisk utviklingsarbeid</vt:lpstr>
    </vt:vector>
  </TitlesOfParts>
  <Company>khib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Stipendprogrammet for kunstnerisk utviklingsarbeid</dc:title>
  <dc:creator>Geir.Stroem@khib.no</dc:creator>
  <cp:lastModifiedBy>Therese Veier</cp:lastModifiedBy>
  <cp:revision>3</cp:revision>
  <cp:lastPrinted>2019-10-18T12:33:00Z</cp:lastPrinted>
  <dcterms:created xsi:type="dcterms:W3CDTF">2025-03-05T12:22:00Z</dcterms:created>
  <dcterms:modified xsi:type="dcterms:W3CDTF">2025-03-05T13:43:00Z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0x010100FF8C4EACC579D141BC45D05EF5156D26</vt:lpwstr>
  </property>
  <property fmtid="{D5CDD505-2E9C-101B-9397-08002B2CF9AE}" pid="4" name="MSIP_Label_9f6c8c24-ab34-47ed-8c35-2ad744cc63c7_Enabled">
    <vt:lpwstr>true</vt:lpwstr>
  </property>
  <property fmtid="{D5CDD505-2E9C-101B-9397-08002B2CF9AE}" pid="5" name="MSIP_Label_9f6c8c24-ab34-47ed-8c35-2ad744cc63c7_SetDate">
    <vt:lpwstr>2019-10-18T08:28:23Z</vt:lpwstr>
  </property>
  <property fmtid="{D5CDD505-2E9C-101B-9397-08002B2CF9AE}" pid="6" name="MSIP_Label_9f6c8c24-ab34-47ed-8c35-2ad744cc63c7_Method">
    <vt:lpwstr>Standard</vt:lpwstr>
  </property>
  <property fmtid="{D5CDD505-2E9C-101B-9397-08002B2CF9AE}" pid="7" name="MSIP_Label_9f6c8c24-ab34-47ed-8c35-2ad744cc63c7_Name">
    <vt:lpwstr>Åpen informasjon</vt:lpwstr>
  </property>
  <property fmtid="{D5CDD505-2E9C-101B-9397-08002B2CF9AE}" pid="8" name="MSIP_Label_9f6c8c24-ab34-47ed-8c35-2ad744cc63c7_SiteId">
    <vt:lpwstr>631d405d-9825-4459-b5bc-d88848e60a69</vt:lpwstr>
  </property>
  <property fmtid="{D5CDD505-2E9C-101B-9397-08002B2CF9AE}" pid="9" name="MSIP_Label_9f6c8c24-ab34-47ed-8c35-2ad744cc63c7_ActionId">
    <vt:lpwstr>8a378ec5-38d2-49b2-b0c0-000041fdd1d9</vt:lpwstr>
  </property>
  <property fmtid="{D5CDD505-2E9C-101B-9397-08002B2CF9AE}" pid="10" name="MSIP_Label_9f6c8c24-ab34-47ed-8c35-2ad744cc63c7_ContentBits">
    <vt:lpwstr>0</vt:lpwstr>
  </property>
</Properties>
</file>