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B8" w:rsidRDefault="00D96FB8" w:rsidP="0007270B">
      <w:pPr>
        <w:rPr>
          <w:b/>
          <w:sz w:val="24"/>
          <w:szCs w:val="24"/>
        </w:rPr>
      </w:pPr>
    </w:p>
    <w:p w:rsidR="00D7094B" w:rsidRDefault="00D7094B" w:rsidP="0007270B">
      <w:pPr>
        <w:rPr>
          <w:b/>
          <w:sz w:val="24"/>
          <w:szCs w:val="24"/>
        </w:rPr>
      </w:pPr>
    </w:p>
    <w:p w:rsidR="0007270B" w:rsidRDefault="00B837DA" w:rsidP="001E5045">
      <w:pPr>
        <w:pStyle w:val="Overskrift1"/>
      </w:pPr>
      <w:r>
        <w:t xml:space="preserve">Referat </w:t>
      </w:r>
      <w:r w:rsidR="0007270B" w:rsidRPr="001F332F">
        <w:t>AMU</w:t>
      </w:r>
      <w:r w:rsidR="00034012">
        <w:t xml:space="preserve"> </w:t>
      </w:r>
      <w:r w:rsidR="00E02E04">
        <w:t>6</w:t>
      </w:r>
      <w:r w:rsidR="00BE28BF">
        <w:t>. mai</w:t>
      </w:r>
      <w:r w:rsidR="003E2E82">
        <w:t xml:space="preserve"> 2019</w:t>
      </w:r>
      <w:r w:rsidR="00BE28BF">
        <w:t xml:space="preserve"> – ekstraordinært møte</w:t>
      </w:r>
    </w:p>
    <w:p w:rsidR="00B3328D" w:rsidRDefault="00B3328D" w:rsidP="0007270B">
      <w:pPr>
        <w:rPr>
          <w:b/>
          <w:sz w:val="24"/>
          <w:szCs w:val="24"/>
        </w:rPr>
      </w:pPr>
    </w:p>
    <w:p w:rsidR="00B3328D" w:rsidRPr="0069308C" w:rsidRDefault="00BE28BF" w:rsidP="0069308C">
      <w:pPr>
        <w:pStyle w:val="Ingenmellomrom"/>
        <w:rPr>
          <w:rStyle w:val="Sterk"/>
        </w:rPr>
      </w:pPr>
      <w:r>
        <w:rPr>
          <w:rStyle w:val="Sterk"/>
        </w:rPr>
        <w:t>Tilstede:</w:t>
      </w:r>
    </w:p>
    <w:p w:rsidR="00B3328D" w:rsidRPr="004F5667" w:rsidRDefault="00B3328D" w:rsidP="00BE28BF">
      <w:pPr>
        <w:pStyle w:val="Ingenmellomrom"/>
      </w:pPr>
      <w:r w:rsidRPr="004F5667">
        <w:t>Arbeidsgiverrepresentant seksjonssjef Jim Fainberg</w:t>
      </w:r>
    </w:p>
    <w:p w:rsidR="00B3328D" w:rsidRPr="004F5667" w:rsidRDefault="00B3328D" w:rsidP="00BE28BF">
      <w:pPr>
        <w:pStyle w:val="Ingenmellomrom"/>
      </w:pPr>
      <w:r w:rsidRPr="004F5667">
        <w:t xml:space="preserve">Arbeidsgiverrepresentant </w:t>
      </w:r>
      <w:r w:rsidR="0003468E">
        <w:t>Tore Dingstad</w:t>
      </w:r>
    </w:p>
    <w:p w:rsidR="00B3328D" w:rsidRPr="004F5667" w:rsidRDefault="00B3328D" w:rsidP="00BE28BF">
      <w:pPr>
        <w:pStyle w:val="Ingenmellomrom"/>
      </w:pPr>
      <w:r w:rsidRPr="004F5667">
        <w:t>Arbeidstakerrepresentant HVO Kikke Noren Løwgren</w:t>
      </w:r>
      <w:r w:rsidR="0003468E">
        <w:t xml:space="preserve"> </w:t>
      </w:r>
    </w:p>
    <w:p w:rsidR="00B3328D" w:rsidRPr="004F5667" w:rsidRDefault="00B3328D" w:rsidP="00BE28BF">
      <w:pPr>
        <w:pStyle w:val="Ingenmellomrom"/>
      </w:pPr>
      <w:r w:rsidRPr="004F5667">
        <w:t>Arbeidstakerrepresentant/ VO Elina Khubaeva</w:t>
      </w:r>
    </w:p>
    <w:p w:rsidR="00BE28BF" w:rsidRDefault="00B3328D" w:rsidP="00BE28BF">
      <w:pPr>
        <w:pStyle w:val="Ingenmellomrom"/>
      </w:pPr>
      <w:r w:rsidRPr="004F5667">
        <w:t xml:space="preserve">Arbeidstakerrepresentant/ VO </w:t>
      </w:r>
      <w:r w:rsidR="00832983">
        <w:t xml:space="preserve">Nicolai </w:t>
      </w:r>
      <w:proofErr w:type="spellStart"/>
      <w:r w:rsidR="00832983">
        <w:t>Fontain</w:t>
      </w:r>
      <w:proofErr w:type="spellEnd"/>
    </w:p>
    <w:p w:rsidR="00832983" w:rsidRDefault="00BE28BF" w:rsidP="00BE28BF">
      <w:pPr>
        <w:pStyle w:val="Ingenmellomrom"/>
      </w:pPr>
      <w:r>
        <w:t>Rektor Jørn</w:t>
      </w:r>
      <w:r w:rsidR="00B228FF">
        <w:t xml:space="preserve"> </w:t>
      </w:r>
      <w:r>
        <w:t>Christian Mortensen</w:t>
      </w:r>
    </w:p>
    <w:p w:rsidR="00BE28BF" w:rsidRDefault="00BE28BF" w:rsidP="00BE28BF">
      <w:pPr>
        <w:pStyle w:val="Ingenmellomrom"/>
      </w:pPr>
      <w:r>
        <w:t>Benedicte Angell, vara for Rannveig Reknes Overvik</w:t>
      </w:r>
    </w:p>
    <w:p w:rsidR="00E02E04" w:rsidRDefault="00E02E04" w:rsidP="00BE28BF">
      <w:pPr>
        <w:pStyle w:val="Ingenmellomrom"/>
        <w:rPr>
          <w:b/>
        </w:rPr>
      </w:pPr>
    </w:p>
    <w:p w:rsidR="00BE28BF" w:rsidRPr="00BE28BF" w:rsidRDefault="00BE28BF" w:rsidP="00BE28BF">
      <w:pPr>
        <w:pStyle w:val="Ingenmellomrom"/>
        <w:rPr>
          <w:b/>
        </w:rPr>
      </w:pPr>
      <w:r w:rsidRPr="00BE28BF">
        <w:rPr>
          <w:b/>
        </w:rPr>
        <w:t xml:space="preserve">Forfall: </w:t>
      </w:r>
    </w:p>
    <w:p w:rsidR="00BE28BF" w:rsidRPr="004F5667" w:rsidRDefault="00BE28BF" w:rsidP="00BE28BF">
      <w:pPr>
        <w:pStyle w:val="Ingenmellomrom"/>
      </w:pPr>
      <w:r w:rsidRPr="004F5667">
        <w:t>Arbeidsgiverrepresentant direktør Annemarie Bechmann Hansen</w:t>
      </w:r>
    </w:p>
    <w:p w:rsidR="00B3328D" w:rsidRDefault="00BE28BF" w:rsidP="00BE28BF">
      <w:pPr>
        <w:pStyle w:val="Ingenmellomrom"/>
        <w:rPr>
          <w:rFonts w:cs="Times New Roman"/>
        </w:rPr>
      </w:pPr>
      <w:r>
        <w:rPr>
          <w:rFonts w:cs="Times New Roman"/>
        </w:rPr>
        <w:t xml:space="preserve">Sekretær AMU </w:t>
      </w:r>
      <w:r w:rsidR="003E2E82">
        <w:rPr>
          <w:rFonts w:cs="Times New Roman"/>
        </w:rPr>
        <w:t>Rannveig Reknes Overvik</w:t>
      </w:r>
    </w:p>
    <w:p w:rsidR="00D9527A" w:rsidRPr="00563319" w:rsidRDefault="00D9527A" w:rsidP="0007270B"/>
    <w:p w:rsidR="003E2E82" w:rsidRDefault="003E2E82" w:rsidP="00E02E04">
      <w:pPr>
        <w:pStyle w:val="Ingenmellomrom"/>
      </w:pPr>
      <w:r w:rsidRPr="00E02E04">
        <w:rPr>
          <w:b/>
          <w:color w:val="000000"/>
        </w:rPr>
        <w:t xml:space="preserve">Sak </w:t>
      </w:r>
      <w:r w:rsidR="00BE28BF" w:rsidRPr="00E02E04">
        <w:rPr>
          <w:b/>
          <w:color w:val="000000"/>
        </w:rPr>
        <w:t>14</w:t>
      </w:r>
      <w:r w:rsidRPr="00E02E04">
        <w:rPr>
          <w:b/>
          <w:color w:val="000000"/>
        </w:rPr>
        <w:t xml:space="preserve"> /2019       </w:t>
      </w:r>
      <w:r w:rsidR="00BE28BF" w:rsidRPr="00E02E04">
        <w:rPr>
          <w:b/>
        </w:rPr>
        <w:t>Undersøkelse om kartlegging av mobbing og trakassering i UH sektoren</w:t>
      </w:r>
    </w:p>
    <w:p w:rsidR="00BE28BF" w:rsidRDefault="00BE28BF" w:rsidP="00BE28BF">
      <w:pPr>
        <w:pStyle w:val="Ingenmellomrom"/>
      </w:pPr>
      <w:r>
        <w:t xml:space="preserve">Jørn la fram saken og informerte om bakgrunn og hensikt med undersøkelsen. Arbeidet ledes av UiO, </w:t>
      </w:r>
      <w:proofErr w:type="spellStart"/>
      <w:r>
        <w:t>UiA</w:t>
      </w:r>
      <w:proofErr w:type="spellEnd"/>
      <w:r>
        <w:t xml:space="preserve"> og </w:t>
      </w:r>
      <w:proofErr w:type="spellStart"/>
      <w:r>
        <w:t>KHiO</w:t>
      </w:r>
      <w:proofErr w:type="spellEnd"/>
      <w:r w:rsidR="00603205">
        <w:t xml:space="preserve">. Spørreundersøkelsen sendes ut fra </w:t>
      </w:r>
      <w:proofErr w:type="spellStart"/>
      <w:r w:rsidR="00603205">
        <w:t>Ipsos</w:t>
      </w:r>
      <w:proofErr w:type="spellEnd"/>
      <w:r w:rsidR="00603205">
        <w:t xml:space="preserve"> 20. mai til ansatte ved 26 høyskoler/</w:t>
      </w:r>
      <w:r w:rsidR="00E02E04">
        <w:t xml:space="preserve"> </w:t>
      </w:r>
      <w:r w:rsidR="00603205">
        <w:t>universiteter og er en nasjonal undersøkelse</w:t>
      </w:r>
      <w:r w:rsidR="00E02E04">
        <w:t xml:space="preserve"> på overordnet nivå. Se vedlagt presentasjon. </w:t>
      </w:r>
    </w:p>
    <w:p w:rsidR="00E02E04" w:rsidRDefault="00E02E04" w:rsidP="00BE28BF">
      <w:pPr>
        <w:pStyle w:val="Ingenmellomrom"/>
      </w:pPr>
    </w:p>
    <w:p w:rsidR="00E02E04" w:rsidRDefault="00E02E04" w:rsidP="00BE28BF">
      <w:pPr>
        <w:pStyle w:val="Ingenmellomrom"/>
      </w:pPr>
      <w:r w:rsidRPr="00E02E04">
        <w:rPr>
          <w:b/>
        </w:rPr>
        <w:t>Vedtak</w:t>
      </w:r>
      <w:r>
        <w:rPr>
          <w:b/>
        </w:rPr>
        <w:t>:</w:t>
      </w:r>
      <w:r>
        <w:t xml:space="preserve"> AMU tok saken til etterretning</w:t>
      </w: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</w:p>
    <w:p w:rsidR="00D300D9" w:rsidRDefault="00D300D9" w:rsidP="00BE28BF">
      <w:pPr>
        <w:pStyle w:val="Ingenmellomrom"/>
      </w:pPr>
      <w:r>
        <w:t>Oslo, 06.05.2019</w:t>
      </w:r>
      <w:bookmarkStart w:id="0" w:name="_GoBack"/>
      <w:bookmarkEnd w:id="0"/>
    </w:p>
    <w:p w:rsidR="00D300D9" w:rsidRDefault="00D300D9" w:rsidP="00BE28BF">
      <w:pPr>
        <w:pStyle w:val="Ingenmellomrom"/>
      </w:pPr>
      <w:r>
        <w:t>Benedicte Angell</w:t>
      </w:r>
    </w:p>
    <w:p w:rsidR="00D300D9" w:rsidRPr="00BE28BF" w:rsidRDefault="00D300D9" w:rsidP="00BE28BF">
      <w:pPr>
        <w:pStyle w:val="Ingenmellomrom"/>
      </w:pPr>
      <w:r>
        <w:t>referent</w:t>
      </w:r>
    </w:p>
    <w:p w:rsidR="00563319" w:rsidRPr="001C4CDD" w:rsidRDefault="00563319" w:rsidP="001C4CDD">
      <w:pPr>
        <w:pStyle w:val="Listeavsnitt"/>
        <w:ind w:left="360" w:hanging="360"/>
      </w:pPr>
    </w:p>
    <w:p w:rsidR="001F332F" w:rsidRDefault="001F332F" w:rsidP="001F332F">
      <w:pPr>
        <w:rPr>
          <w:color w:val="000000"/>
        </w:rPr>
      </w:pPr>
      <w:r>
        <w:rPr>
          <w:color w:val="000000"/>
        </w:rPr>
        <w:t> </w:t>
      </w:r>
    </w:p>
    <w:sectPr w:rsidR="001F3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6E" w:rsidRDefault="005A456E" w:rsidP="00D7094B">
      <w:pPr>
        <w:spacing w:after="0" w:line="240" w:lineRule="auto"/>
      </w:pPr>
      <w:r>
        <w:separator/>
      </w:r>
    </w:p>
  </w:endnote>
  <w:endnote w:type="continuationSeparator" w:id="0">
    <w:p w:rsidR="005A456E" w:rsidRDefault="005A456E" w:rsidP="00D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6E" w:rsidRDefault="005A456E" w:rsidP="00D7094B">
      <w:pPr>
        <w:spacing w:after="0" w:line="240" w:lineRule="auto"/>
      </w:pPr>
      <w:r>
        <w:separator/>
      </w:r>
    </w:p>
  </w:footnote>
  <w:footnote w:type="continuationSeparator" w:id="0">
    <w:p w:rsidR="005A456E" w:rsidRDefault="005A456E" w:rsidP="00D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6E" w:rsidRDefault="005A456E">
    <w:pPr>
      <w:pStyle w:val="Topptekst"/>
    </w:pPr>
    <w:r>
      <w:rPr>
        <w:rFonts w:ascii="Arial" w:hAnsi="Arial" w:cs="Arial"/>
        <w:noProof/>
        <w:color w:val="37424A"/>
        <w:sz w:val="18"/>
        <w:szCs w:val="18"/>
        <w:lang w:eastAsia="nb-NO"/>
      </w:rPr>
      <w:drawing>
        <wp:inline distT="0" distB="0" distL="0" distR="0">
          <wp:extent cx="3190875" cy="504825"/>
          <wp:effectExtent l="0" t="0" r="9525" b="9525"/>
          <wp:docPr id="1" name="Bilde 1" descr="cid:image009.png@01D17B0C.3482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9.png@01D17B0C.34826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8FF"/>
    <w:multiLevelType w:val="hybridMultilevel"/>
    <w:tmpl w:val="B8E4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197"/>
    <w:multiLevelType w:val="hybridMultilevel"/>
    <w:tmpl w:val="BD88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920"/>
    <w:multiLevelType w:val="hybridMultilevel"/>
    <w:tmpl w:val="6BC86818"/>
    <w:lvl w:ilvl="0" w:tplc="F3CEA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6607"/>
    <w:multiLevelType w:val="hybridMultilevel"/>
    <w:tmpl w:val="CC50A298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E617D"/>
    <w:multiLevelType w:val="hybridMultilevel"/>
    <w:tmpl w:val="AB9E7ED0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46B3"/>
    <w:multiLevelType w:val="hybridMultilevel"/>
    <w:tmpl w:val="BD526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D36F8"/>
    <w:multiLevelType w:val="hybridMultilevel"/>
    <w:tmpl w:val="FD429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D30DC"/>
    <w:multiLevelType w:val="hybridMultilevel"/>
    <w:tmpl w:val="616A9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B"/>
    <w:rsid w:val="000070D0"/>
    <w:rsid w:val="00031DD6"/>
    <w:rsid w:val="00034012"/>
    <w:rsid w:val="0003468E"/>
    <w:rsid w:val="00066033"/>
    <w:rsid w:val="00066096"/>
    <w:rsid w:val="0007270B"/>
    <w:rsid w:val="00091C15"/>
    <w:rsid w:val="000E5CAE"/>
    <w:rsid w:val="00124821"/>
    <w:rsid w:val="001A19C2"/>
    <w:rsid w:val="001C4CDD"/>
    <w:rsid w:val="001D1985"/>
    <w:rsid w:val="001E5045"/>
    <w:rsid w:val="001F332F"/>
    <w:rsid w:val="00231A7A"/>
    <w:rsid w:val="002665D6"/>
    <w:rsid w:val="002C3759"/>
    <w:rsid w:val="0033445E"/>
    <w:rsid w:val="00376D3F"/>
    <w:rsid w:val="003951E4"/>
    <w:rsid w:val="003E2E82"/>
    <w:rsid w:val="003F3ECD"/>
    <w:rsid w:val="00430A6A"/>
    <w:rsid w:val="00475FA2"/>
    <w:rsid w:val="004E2A15"/>
    <w:rsid w:val="004F2399"/>
    <w:rsid w:val="005140C8"/>
    <w:rsid w:val="00563319"/>
    <w:rsid w:val="00571D58"/>
    <w:rsid w:val="005A456E"/>
    <w:rsid w:val="005F3963"/>
    <w:rsid w:val="005F6D24"/>
    <w:rsid w:val="00603205"/>
    <w:rsid w:val="0069308C"/>
    <w:rsid w:val="0069685E"/>
    <w:rsid w:val="006A7222"/>
    <w:rsid w:val="006C385C"/>
    <w:rsid w:val="006C76FF"/>
    <w:rsid w:val="00731109"/>
    <w:rsid w:val="00787A7F"/>
    <w:rsid w:val="007C4E3C"/>
    <w:rsid w:val="007D2C4A"/>
    <w:rsid w:val="00832983"/>
    <w:rsid w:val="00833633"/>
    <w:rsid w:val="00833B12"/>
    <w:rsid w:val="008433D8"/>
    <w:rsid w:val="008820A7"/>
    <w:rsid w:val="008A4EC6"/>
    <w:rsid w:val="008F0620"/>
    <w:rsid w:val="008F575B"/>
    <w:rsid w:val="00901F33"/>
    <w:rsid w:val="0091450F"/>
    <w:rsid w:val="0095286E"/>
    <w:rsid w:val="00957085"/>
    <w:rsid w:val="00966D17"/>
    <w:rsid w:val="00A2301B"/>
    <w:rsid w:val="00A24018"/>
    <w:rsid w:val="00A671B0"/>
    <w:rsid w:val="00AD0453"/>
    <w:rsid w:val="00B16D5A"/>
    <w:rsid w:val="00B228FF"/>
    <w:rsid w:val="00B3328D"/>
    <w:rsid w:val="00B618D8"/>
    <w:rsid w:val="00B837DA"/>
    <w:rsid w:val="00BD3DAF"/>
    <w:rsid w:val="00BE28BF"/>
    <w:rsid w:val="00C74BA5"/>
    <w:rsid w:val="00C82799"/>
    <w:rsid w:val="00CD1915"/>
    <w:rsid w:val="00D0173B"/>
    <w:rsid w:val="00D300D9"/>
    <w:rsid w:val="00D7094B"/>
    <w:rsid w:val="00D9527A"/>
    <w:rsid w:val="00D96FB8"/>
    <w:rsid w:val="00DA2931"/>
    <w:rsid w:val="00DA4773"/>
    <w:rsid w:val="00DD2DA1"/>
    <w:rsid w:val="00E02E04"/>
    <w:rsid w:val="00E04B0D"/>
    <w:rsid w:val="00E50F4B"/>
    <w:rsid w:val="00E91EB3"/>
    <w:rsid w:val="00EC57C3"/>
    <w:rsid w:val="00F37788"/>
    <w:rsid w:val="00F45AC8"/>
    <w:rsid w:val="00F71B0D"/>
    <w:rsid w:val="00FE6AF2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D52"/>
  <w15:docId w15:val="{B1428601-634C-4D37-A1B8-348F3C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0B"/>
  </w:style>
  <w:style w:type="paragraph" w:styleId="Overskrift1">
    <w:name w:val="heading 1"/>
    <w:basedOn w:val="Normal"/>
    <w:next w:val="Normal"/>
    <w:link w:val="Overskrift1Tegn"/>
    <w:uiPriority w:val="9"/>
    <w:qFormat/>
    <w:rsid w:val="001E5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B0D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94B"/>
  </w:style>
  <w:style w:type="paragraph" w:styleId="Bunntekst">
    <w:name w:val="footer"/>
    <w:basedOn w:val="Normal"/>
    <w:link w:val="Bunn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94B"/>
  </w:style>
  <w:style w:type="character" w:customStyle="1" w:styleId="Overskrift1Tegn">
    <w:name w:val="Overskrift 1 Tegn"/>
    <w:basedOn w:val="Standardskriftforavsnitt"/>
    <w:link w:val="Overskrift1"/>
    <w:uiPriority w:val="9"/>
    <w:rsid w:val="001E5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9308C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9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17B0C.34826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 Reknes Overvik</dc:creator>
  <cp:lastModifiedBy>Benedicte Angell</cp:lastModifiedBy>
  <cp:revision>4</cp:revision>
  <cp:lastPrinted>2018-04-13T12:24:00Z</cp:lastPrinted>
  <dcterms:created xsi:type="dcterms:W3CDTF">2019-05-06T10:54:00Z</dcterms:created>
  <dcterms:modified xsi:type="dcterms:W3CDTF">2019-05-06T16:16:00Z</dcterms:modified>
</cp:coreProperties>
</file>