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B8" w:rsidRDefault="00D96FB8" w:rsidP="0007270B">
      <w:pPr>
        <w:rPr>
          <w:b/>
          <w:sz w:val="24"/>
          <w:szCs w:val="24"/>
        </w:rPr>
      </w:pPr>
      <w:bookmarkStart w:id="0" w:name="_GoBack"/>
      <w:bookmarkEnd w:id="0"/>
    </w:p>
    <w:p w:rsidR="00D7094B" w:rsidRDefault="00D7094B" w:rsidP="0007270B">
      <w:pPr>
        <w:rPr>
          <w:b/>
          <w:sz w:val="24"/>
          <w:szCs w:val="24"/>
        </w:rPr>
      </w:pPr>
    </w:p>
    <w:p w:rsidR="0007270B" w:rsidRDefault="0007270B" w:rsidP="0007270B">
      <w:pPr>
        <w:rPr>
          <w:b/>
          <w:sz w:val="24"/>
          <w:szCs w:val="24"/>
        </w:rPr>
      </w:pPr>
      <w:r w:rsidRPr="001F332F">
        <w:rPr>
          <w:b/>
          <w:sz w:val="24"/>
          <w:szCs w:val="24"/>
        </w:rPr>
        <w:t>Agenda AMU</w:t>
      </w:r>
      <w:r w:rsidR="00031DD6">
        <w:rPr>
          <w:b/>
          <w:sz w:val="24"/>
          <w:szCs w:val="24"/>
        </w:rPr>
        <w:t xml:space="preserve">. 17 april </w:t>
      </w:r>
      <w:r w:rsidR="001C4CDD">
        <w:rPr>
          <w:b/>
          <w:sz w:val="24"/>
          <w:szCs w:val="24"/>
        </w:rPr>
        <w:t>2018</w:t>
      </w:r>
    </w:p>
    <w:p w:rsidR="00B3328D" w:rsidRDefault="00B3328D" w:rsidP="0007270B">
      <w:pPr>
        <w:rPr>
          <w:b/>
          <w:sz w:val="24"/>
          <w:szCs w:val="24"/>
        </w:rPr>
      </w:pPr>
    </w:p>
    <w:p w:rsidR="00B3328D" w:rsidRPr="004F5667" w:rsidRDefault="00B3328D" w:rsidP="00B332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Innkalte </w:t>
      </w:r>
    </w:p>
    <w:p w:rsidR="00B3328D" w:rsidRPr="004F5667" w:rsidRDefault="00B3328D" w:rsidP="00B3328D">
      <w:pPr>
        <w:rPr>
          <w:color w:val="000000"/>
        </w:rPr>
      </w:pPr>
      <w:r w:rsidRPr="004F5667">
        <w:rPr>
          <w:color w:val="000000"/>
        </w:rPr>
        <w:t>Arbeidsgiverrepresentant direktør Annemarie Bechmann Hansen</w:t>
      </w:r>
    </w:p>
    <w:p w:rsidR="00B3328D" w:rsidRPr="004F5667" w:rsidRDefault="00B3328D" w:rsidP="00B3328D">
      <w:pPr>
        <w:rPr>
          <w:color w:val="000000"/>
        </w:rPr>
      </w:pPr>
      <w:r w:rsidRPr="004F5667">
        <w:rPr>
          <w:color w:val="000000"/>
        </w:rPr>
        <w:t>Arbeidsgiverrepresentant seksjonssjef Jim Fainberg</w:t>
      </w:r>
    </w:p>
    <w:p w:rsidR="00B3328D" w:rsidRPr="004F5667" w:rsidRDefault="00B3328D" w:rsidP="00B3328D">
      <w:pPr>
        <w:rPr>
          <w:color w:val="000000"/>
        </w:rPr>
      </w:pPr>
      <w:r w:rsidRPr="004F5667">
        <w:rPr>
          <w:color w:val="000000"/>
        </w:rPr>
        <w:t>Arbeidsgiverrepresentant Jon Refsdal Moe</w:t>
      </w:r>
    </w:p>
    <w:p w:rsidR="00B3328D" w:rsidRPr="004F5667" w:rsidRDefault="00B3328D" w:rsidP="00B3328D">
      <w:pPr>
        <w:rPr>
          <w:color w:val="000000"/>
        </w:rPr>
      </w:pPr>
      <w:r w:rsidRPr="004F5667">
        <w:rPr>
          <w:color w:val="000000"/>
        </w:rPr>
        <w:t>Arbeidstakerrepresentant HVO Kikke Noren Løwgren</w:t>
      </w:r>
      <w:r>
        <w:rPr>
          <w:color w:val="000000"/>
        </w:rPr>
        <w:t xml:space="preserve"> (vara for HVO Yngve Muri)</w:t>
      </w:r>
    </w:p>
    <w:p w:rsidR="00B3328D" w:rsidRPr="004F5667" w:rsidRDefault="00B3328D" w:rsidP="00B3328D">
      <w:pPr>
        <w:rPr>
          <w:color w:val="000000"/>
        </w:rPr>
      </w:pPr>
      <w:r w:rsidRPr="004F5667">
        <w:rPr>
          <w:color w:val="000000"/>
        </w:rPr>
        <w:t>Arbeidstakerrepresentant/ VO Elina Khubaeva</w:t>
      </w:r>
    </w:p>
    <w:p w:rsidR="00B3328D" w:rsidRPr="004F5667" w:rsidRDefault="00B3328D" w:rsidP="00B3328D">
      <w:pPr>
        <w:rPr>
          <w:color w:val="000000"/>
        </w:rPr>
      </w:pPr>
      <w:r w:rsidRPr="004F5667">
        <w:rPr>
          <w:color w:val="000000"/>
        </w:rPr>
        <w:t xml:space="preserve">Arbeidstakerrepresentant/ VO </w:t>
      </w:r>
      <w:r>
        <w:rPr>
          <w:color w:val="000000"/>
        </w:rPr>
        <w:t xml:space="preserve">Ragnar Berntsen (vara for </w:t>
      </w:r>
      <w:r w:rsidRPr="004F5667">
        <w:rPr>
          <w:color w:val="000000"/>
        </w:rPr>
        <w:t>Kikke Noren Løwgren</w:t>
      </w:r>
      <w:r>
        <w:rPr>
          <w:color w:val="000000"/>
        </w:rPr>
        <w:t>)</w:t>
      </w:r>
    </w:p>
    <w:p w:rsidR="00B3328D" w:rsidRPr="004F5667" w:rsidRDefault="00B3328D" w:rsidP="00B3328D">
      <w:pPr>
        <w:rPr>
          <w:color w:val="000000"/>
        </w:rPr>
      </w:pPr>
      <w:r w:rsidRPr="004F5667">
        <w:rPr>
          <w:color w:val="000000"/>
        </w:rPr>
        <w:t>Observatør BHT Christine Pedersen</w:t>
      </w:r>
    </w:p>
    <w:p w:rsidR="00B3328D" w:rsidRDefault="00B3328D" w:rsidP="00B3328D">
      <w:pPr>
        <w:pStyle w:val="Listeavsnitt"/>
        <w:rPr>
          <w:color w:val="000000"/>
        </w:rPr>
      </w:pPr>
    </w:p>
    <w:p w:rsidR="00B3328D" w:rsidRPr="00563319" w:rsidRDefault="00B3328D" w:rsidP="0007270B">
      <w:r>
        <w:rPr>
          <w:rFonts w:cs="Times New Roman"/>
          <w:color w:val="000000"/>
        </w:rPr>
        <w:t>Referent Rannveig Overvik</w:t>
      </w:r>
    </w:p>
    <w:p w:rsidR="00E04B0D" w:rsidRPr="001F332F" w:rsidRDefault="00E04B0D" w:rsidP="00E04B0D">
      <w:pPr>
        <w:rPr>
          <w:b/>
          <w:u w:val="single"/>
        </w:rPr>
      </w:pPr>
      <w:r w:rsidRPr="001F332F">
        <w:rPr>
          <w:b/>
          <w:u w:val="single"/>
        </w:rPr>
        <w:t>Orienteringssaker</w:t>
      </w:r>
    </w:p>
    <w:p w:rsidR="001F332F" w:rsidRDefault="00CD1915" w:rsidP="00CD1915">
      <w:pPr>
        <w:pStyle w:val="Listeavsnit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Skade/ </w:t>
      </w:r>
      <w:r w:rsidR="001F332F">
        <w:rPr>
          <w:color w:val="000000"/>
        </w:rPr>
        <w:t>ulykke /nesten ulykke</w:t>
      </w:r>
      <w:r w:rsidR="008B5EE8">
        <w:rPr>
          <w:color w:val="000000"/>
        </w:rPr>
        <w:t xml:space="preserve"> – 2 skader, dans student, kneskade.</w:t>
      </w:r>
    </w:p>
    <w:p w:rsidR="00816D16" w:rsidRDefault="00901F33" w:rsidP="00901F33">
      <w:pPr>
        <w:pStyle w:val="Listeavsnitt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Status pågående </w:t>
      </w:r>
      <w:r w:rsidR="00816D16">
        <w:rPr>
          <w:color w:val="000000"/>
        </w:rPr>
        <w:t xml:space="preserve">varslingssaker: </w:t>
      </w:r>
    </w:p>
    <w:p w:rsidR="0033445E" w:rsidRDefault="00816D16" w:rsidP="00816D16">
      <w:pPr>
        <w:pStyle w:val="Listeavsnitt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Eksterne sa</w:t>
      </w:r>
      <w:r w:rsidR="008B5EE8">
        <w:rPr>
          <w:color w:val="000000"/>
        </w:rPr>
        <w:t xml:space="preserve">ker </w:t>
      </w:r>
      <w:r>
        <w:rPr>
          <w:color w:val="000000"/>
        </w:rPr>
        <w:t>som kom fra departementet er ikke avsluttet ennå pga.</w:t>
      </w:r>
      <w:r w:rsidR="008B5EE8">
        <w:rPr>
          <w:color w:val="000000"/>
        </w:rPr>
        <w:t xml:space="preserve"> utenforliggende årsaker, som sykdom og forsinkelse på kontradiksjon. Anonyme</w:t>
      </w:r>
      <w:r>
        <w:rPr>
          <w:color w:val="000000"/>
        </w:rPr>
        <w:t xml:space="preserve"> varsler gjøre at det er krevede å få kontradiksjon, og dermed </w:t>
      </w:r>
      <w:r w:rsidR="008B5EE8">
        <w:rPr>
          <w:color w:val="000000"/>
        </w:rPr>
        <w:t xml:space="preserve">blir </w:t>
      </w:r>
      <w:r>
        <w:rPr>
          <w:color w:val="000000"/>
        </w:rPr>
        <w:t xml:space="preserve">det også fort </w:t>
      </w:r>
      <w:r w:rsidR="008B5EE8">
        <w:rPr>
          <w:color w:val="000000"/>
        </w:rPr>
        <w:t>forsinkelse.</w:t>
      </w:r>
      <w:r w:rsidR="009E1CE6">
        <w:rPr>
          <w:color w:val="000000"/>
        </w:rPr>
        <w:t xml:space="preserve"> Det er en ekstern </w:t>
      </w:r>
      <w:r w:rsidR="008B5EE8">
        <w:rPr>
          <w:color w:val="000000"/>
        </w:rPr>
        <w:t>gruppe som har sett på sakene så la</w:t>
      </w:r>
      <w:r w:rsidR="009E1CE6">
        <w:rPr>
          <w:color w:val="000000"/>
        </w:rPr>
        <w:t>n</w:t>
      </w:r>
      <w:r w:rsidR="008B5EE8">
        <w:rPr>
          <w:color w:val="000000"/>
        </w:rPr>
        <w:t xml:space="preserve">g.  Saker blir i siste </w:t>
      </w:r>
      <w:r>
        <w:rPr>
          <w:color w:val="000000"/>
        </w:rPr>
        <w:t>instans</w:t>
      </w:r>
      <w:r w:rsidR="008B5EE8">
        <w:rPr>
          <w:color w:val="000000"/>
        </w:rPr>
        <w:t xml:space="preserve"> lagt frem for tilsettingsutval</w:t>
      </w:r>
      <w:r>
        <w:rPr>
          <w:color w:val="000000"/>
        </w:rPr>
        <w:t>g</w:t>
      </w:r>
      <w:r w:rsidR="008B5EE8">
        <w:rPr>
          <w:color w:val="000000"/>
        </w:rPr>
        <w:t>/ styre</w:t>
      </w:r>
      <w:r>
        <w:rPr>
          <w:color w:val="000000"/>
        </w:rPr>
        <w:t xml:space="preserve"> for å gjøre en selvstendig vurdering / beslutning på bakgrunn av det materiale som foreligger. Da snakker vi om saker som får konsekvenser for stillingen.</w:t>
      </w:r>
    </w:p>
    <w:p w:rsidR="00816D16" w:rsidRDefault="00816D16" w:rsidP="00816D16">
      <w:pPr>
        <w:pStyle w:val="Listeavsnitt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Interne saker. Vider</w:t>
      </w:r>
      <w:r w:rsidR="009E1CE6">
        <w:rPr>
          <w:color w:val="000000"/>
        </w:rPr>
        <w:t>e</w:t>
      </w:r>
      <w:r>
        <w:rPr>
          <w:color w:val="000000"/>
        </w:rPr>
        <w:t xml:space="preserve"> har vi opprettet </w:t>
      </w:r>
      <w:proofErr w:type="spellStart"/>
      <w:r>
        <w:rPr>
          <w:color w:val="000000"/>
        </w:rPr>
        <w:t>varslingsnemd.ref</w:t>
      </w:r>
      <w:proofErr w:type="spellEnd"/>
      <w:r>
        <w:rPr>
          <w:color w:val="000000"/>
        </w:rPr>
        <w:t xml:space="preserve"> sak i sist Amu møte. </w:t>
      </w:r>
    </w:p>
    <w:p w:rsidR="00816D16" w:rsidRDefault="00816D16" w:rsidP="00816D16">
      <w:pPr>
        <w:pStyle w:val="Listeavsnitt"/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En </w:t>
      </w:r>
      <w:r w:rsidR="009E1CE6">
        <w:rPr>
          <w:color w:val="000000"/>
        </w:rPr>
        <w:t>ny varslings</w:t>
      </w:r>
      <w:r>
        <w:rPr>
          <w:color w:val="000000"/>
        </w:rPr>
        <w:t xml:space="preserve">sak på vei inn. </w:t>
      </w:r>
    </w:p>
    <w:p w:rsidR="00816D16" w:rsidRDefault="00816D16" w:rsidP="00816D16">
      <w:pPr>
        <w:pStyle w:val="Listeavsnitt"/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Videre </w:t>
      </w:r>
      <w:r w:rsidR="009E1CE6">
        <w:rPr>
          <w:color w:val="000000"/>
        </w:rPr>
        <w:t xml:space="preserve">har vi til behandling </w:t>
      </w:r>
      <w:r>
        <w:rPr>
          <w:color w:val="000000"/>
        </w:rPr>
        <w:t>en krevende sak som HVO er orientert om og som er i tiltaksfasen nå.</w:t>
      </w:r>
    </w:p>
    <w:p w:rsidR="00816D16" w:rsidRPr="00816D16" w:rsidRDefault="00816D16" w:rsidP="00816D16">
      <w:pPr>
        <w:rPr>
          <w:color w:val="000000"/>
        </w:rPr>
      </w:pPr>
    </w:p>
    <w:p w:rsidR="00901F33" w:rsidRPr="00901F33" w:rsidRDefault="00901F33" w:rsidP="00901F33">
      <w:pPr>
        <w:pStyle w:val="Listeavsnitt"/>
        <w:rPr>
          <w:color w:val="000000"/>
        </w:rPr>
      </w:pPr>
    </w:p>
    <w:p w:rsidR="001C4CDD" w:rsidRPr="00901F33" w:rsidRDefault="0033445E" w:rsidP="001C4CDD">
      <w:pPr>
        <w:rPr>
          <w:b/>
          <w:color w:val="000000"/>
        </w:rPr>
      </w:pPr>
      <w:r w:rsidRPr="00901F33">
        <w:rPr>
          <w:b/>
          <w:color w:val="000000"/>
        </w:rPr>
        <w:t>Godkjenning av referat</w:t>
      </w:r>
      <w:r w:rsidR="001F332F" w:rsidRPr="00901F33">
        <w:rPr>
          <w:b/>
          <w:color w:val="000000"/>
        </w:rPr>
        <w:t> </w:t>
      </w:r>
    </w:p>
    <w:p w:rsidR="00563319" w:rsidRDefault="001C4CDD" w:rsidP="001C4CDD">
      <w:pPr>
        <w:pStyle w:val="Listeavsnitt"/>
        <w:ind w:left="360" w:hanging="360"/>
      </w:pPr>
      <w:r>
        <w:rPr>
          <w:color w:val="000000"/>
        </w:rPr>
        <w:t>Sak</w:t>
      </w:r>
      <w:r w:rsidR="00FF2CB0">
        <w:rPr>
          <w:color w:val="000000"/>
        </w:rPr>
        <w:t xml:space="preserve"> </w:t>
      </w:r>
      <w:r w:rsidR="00031DD6">
        <w:rPr>
          <w:color w:val="000000"/>
        </w:rPr>
        <w:t>6</w:t>
      </w:r>
      <w:r w:rsidR="00FF2CB0">
        <w:rPr>
          <w:color w:val="000000"/>
        </w:rPr>
        <w:t>/</w:t>
      </w:r>
      <w:r>
        <w:rPr>
          <w:color w:val="000000"/>
        </w:rPr>
        <w:t>2018</w:t>
      </w:r>
      <w:r>
        <w:rPr>
          <w:color w:val="000000"/>
        </w:rPr>
        <w:tab/>
      </w:r>
      <w:r w:rsidR="00031DD6">
        <w:t>ARK - rapport</w:t>
      </w:r>
      <w:r>
        <w:t xml:space="preserve"> </w:t>
      </w:r>
      <w:r w:rsidR="00124821">
        <w:t xml:space="preserve">– alle rapporter sende ut som vedlegg </w:t>
      </w:r>
      <w:r w:rsidR="00563319">
        <w:t>for forberedelse</w:t>
      </w:r>
      <w:r w:rsidR="009E1CE6">
        <w:t xml:space="preserve"> i enhetene.</w:t>
      </w:r>
    </w:p>
    <w:p w:rsidR="00972A75" w:rsidRDefault="009E1CE6" w:rsidP="009E1CE6">
      <w:pPr>
        <w:pStyle w:val="Listeavsnitt"/>
        <w:ind w:left="1410"/>
      </w:pPr>
      <w:r>
        <w:t>Seksjon for personal og organisasjon og seksjon for kommunikasjon og service får ikke rapport pga. for lav deltakelse. ikke behandlet noe sted ennå</w:t>
      </w:r>
      <w:r w:rsidR="00972A75">
        <w:t>.</w:t>
      </w:r>
      <w:r>
        <w:t xml:space="preserve"> </w:t>
      </w:r>
      <w:r w:rsidR="00972A75">
        <w:t>Bekymringsfullt at det ikke er større deltakelse</w:t>
      </w:r>
    </w:p>
    <w:p w:rsidR="00563319" w:rsidRDefault="009E1CE6" w:rsidP="009E1CE6">
      <w:pPr>
        <w:pStyle w:val="Listeavsnitt"/>
        <w:ind w:left="1410"/>
      </w:pPr>
      <w:r>
        <w:t xml:space="preserve">Resultatet etter ARK gjennomgås i ledermøte og i allmøte 19 april av Kirsti </w:t>
      </w:r>
      <w:proofErr w:type="spellStart"/>
      <w:r>
        <w:t>Undebakke</w:t>
      </w:r>
      <w:proofErr w:type="spellEnd"/>
      <w:r>
        <w:t xml:space="preserve"> fra NTNU.</w:t>
      </w:r>
    </w:p>
    <w:p w:rsidR="00217645" w:rsidRDefault="001C4CDD" w:rsidP="009E1CE6">
      <w:pPr>
        <w:pStyle w:val="Listeavsnitt"/>
        <w:ind w:left="1410" w:hanging="1410"/>
      </w:pPr>
      <w:r>
        <w:rPr>
          <w:color w:val="000000"/>
        </w:rPr>
        <w:lastRenderedPageBreak/>
        <w:t>Sak</w:t>
      </w:r>
      <w:r w:rsidR="00FF2CB0">
        <w:rPr>
          <w:color w:val="000000"/>
        </w:rPr>
        <w:t xml:space="preserve"> </w:t>
      </w:r>
      <w:r w:rsidR="00031DD6">
        <w:rPr>
          <w:color w:val="000000"/>
        </w:rPr>
        <w:t>7/</w:t>
      </w:r>
      <w:r>
        <w:rPr>
          <w:color w:val="000000"/>
        </w:rPr>
        <w:t>2018</w:t>
      </w:r>
      <w:r>
        <w:rPr>
          <w:color w:val="000000"/>
        </w:rPr>
        <w:tab/>
      </w:r>
      <w:r w:rsidR="00031DD6">
        <w:t xml:space="preserve">Revisjon av varslingsrutiner – </w:t>
      </w:r>
      <w:r w:rsidR="009E1CE6">
        <w:t xml:space="preserve">det er opprettet en </w:t>
      </w:r>
      <w:r w:rsidR="00BA3C3D">
        <w:t>partssammensatt</w:t>
      </w:r>
      <w:r w:rsidR="00217645">
        <w:t xml:space="preserve"> gruppen bestående av </w:t>
      </w:r>
      <w:r w:rsidR="00135723">
        <w:t xml:space="preserve">HVO </w:t>
      </w:r>
      <w:r w:rsidR="00217645">
        <w:t>Ki</w:t>
      </w:r>
      <w:r w:rsidR="009E1CE6">
        <w:t>k</w:t>
      </w:r>
      <w:r w:rsidR="00217645">
        <w:t xml:space="preserve">ki Noren Løwgren, Anette </w:t>
      </w:r>
      <w:r w:rsidR="00564822">
        <w:t>Christensen,</w:t>
      </w:r>
      <w:r w:rsidR="00217645">
        <w:t xml:space="preserve"> </w:t>
      </w:r>
      <w:r w:rsidR="00135723">
        <w:t xml:space="preserve">tillitsvalgt </w:t>
      </w:r>
      <w:r w:rsidR="00217645">
        <w:t>Han</w:t>
      </w:r>
      <w:r w:rsidR="009E1CE6">
        <w:t>s</w:t>
      </w:r>
      <w:r w:rsidR="00217645">
        <w:t xml:space="preserve"> Hamid Rasmussen, </w:t>
      </w:r>
      <w:r w:rsidR="009E1CE6">
        <w:t xml:space="preserve">Stipendiat Ane Graff </w:t>
      </w:r>
      <w:r w:rsidR="00217645">
        <w:t>og Rannveig Overvik</w:t>
      </w:r>
      <w:r w:rsidR="009E1CE6">
        <w:t xml:space="preserve"> som leder gruppens arbeid. S</w:t>
      </w:r>
      <w:r w:rsidR="00135723">
        <w:t>tudent</w:t>
      </w:r>
      <w:r w:rsidR="009E1CE6">
        <w:t>representant er invitert inn i arbeidet</w:t>
      </w:r>
      <w:r w:rsidR="00135723">
        <w:t>,</w:t>
      </w:r>
      <w:r w:rsidR="009E1CE6">
        <w:t xml:space="preserve"> men</w:t>
      </w:r>
      <w:r w:rsidR="003A55BA">
        <w:t xml:space="preserve"> har så langt ikke kunne stille, men Ane Graff ivaretar studentperspektivet som tidligere student.</w:t>
      </w:r>
    </w:p>
    <w:p w:rsidR="001C4CDD" w:rsidRDefault="001C4CDD" w:rsidP="001C4CDD">
      <w:pPr>
        <w:pStyle w:val="Listeavsnitt"/>
        <w:ind w:left="360" w:hanging="360"/>
      </w:pPr>
    </w:p>
    <w:p w:rsidR="008F575B" w:rsidRDefault="001C4CDD" w:rsidP="001C4CDD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>Sak</w:t>
      </w:r>
      <w:r w:rsidR="00FF2CB0">
        <w:rPr>
          <w:color w:val="000000"/>
        </w:rPr>
        <w:t xml:space="preserve"> </w:t>
      </w:r>
      <w:r w:rsidR="00031DD6">
        <w:rPr>
          <w:color w:val="000000"/>
        </w:rPr>
        <w:t>8</w:t>
      </w:r>
      <w:r w:rsidR="00FF2CB0">
        <w:rPr>
          <w:color w:val="000000"/>
        </w:rPr>
        <w:t>/</w:t>
      </w:r>
      <w:r>
        <w:rPr>
          <w:color w:val="000000"/>
        </w:rPr>
        <w:t>2018</w:t>
      </w:r>
      <w:r w:rsidR="00031DD6">
        <w:rPr>
          <w:color w:val="000000"/>
        </w:rPr>
        <w:t xml:space="preserve">       </w:t>
      </w:r>
      <w:r w:rsidR="00563319">
        <w:rPr>
          <w:color w:val="000000"/>
        </w:rPr>
        <w:t xml:space="preserve"> </w:t>
      </w:r>
      <w:r w:rsidR="00031DD6">
        <w:rPr>
          <w:color w:val="000000"/>
        </w:rPr>
        <w:t>Sykefraværs statistikk 1 kvartal og oversikt fravær i seksjoner for 2016 og 2017</w:t>
      </w:r>
      <w:r w:rsidR="001D1985">
        <w:rPr>
          <w:color w:val="000000"/>
        </w:rPr>
        <w:tab/>
      </w:r>
    </w:p>
    <w:p w:rsidR="001C4CDD" w:rsidRDefault="001C4CDD" w:rsidP="001C4CDD">
      <w:pPr>
        <w:pStyle w:val="Listeavsnitt"/>
        <w:ind w:left="360" w:hanging="360"/>
        <w:rPr>
          <w:color w:val="000000"/>
        </w:rPr>
      </w:pPr>
    </w:p>
    <w:p w:rsidR="00135723" w:rsidRDefault="00FF2CB0" w:rsidP="008B5EE8">
      <w:pPr>
        <w:pStyle w:val="Listeavsnitt"/>
        <w:ind w:left="1416" w:hanging="1416"/>
        <w:rPr>
          <w:color w:val="000000"/>
        </w:rPr>
      </w:pPr>
      <w:r>
        <w:rPr>
          <w:color w:val="000000"/>
        </w:rPr>
        <w:t xml:space="preserve">Sak </w:t>
      </w:r>
      <w:r w:rsidR="00031DD6">
        <w:rPr>
          <w:color w:val="000000"/>
        </w:rPr>
        <w:t>9</w:t>
      </w:r>
      <w:r>
        <w:rPr>
          <w:color w:val="000000"/>
        </w:rPr>
        <w:t>/</w:t>
      </w:r>
      <w:r w:rsidR="001C4CDD">
        <w:rPr>
          <w:color w:val="000000"/>
        </w:rPr>
        <w:t>2018</w:t>
      </w:r>
      <w:r w:rsidR="001C4CDD">
        <w:rPr>
          <w:color w:val="000000"/>
        </w:rPr>
        <w:tab/>
      </w:r>
      <w:r w:rsidR="00031DD6">
        <w:rPr>
          <w:color w:val="000000"/>
        </w:rPr>
        <w:t>Oversikt skadesaker 2017</w:t>
      </w:r>
      <w:r w:rsidR="00F37788">
        <w:rPr>
          <w:color w:val="000000"/>
        </w:rPr>
        <w:t xml:space="preserve"> – (etterspurt i sist </w:t>
      </w:r>
      <w:r w:rsidR="00135723">
        <w:rPr>
          <w:color w:val="000000"/>
        </w:rPr>
        <w:t>møte) meldt</w:t>
      </w:r>
      <w:r w:rsidR="009E1CE6">
        <w:rPr>
          <w:color w:val="000000"/>
        </w:rPr>
        <w:t xml:space="preserve"> inn på verksteder og</w:t>
      </w:r>
      <w:r w:rsidR="008B5EE8">
        <w:rPr>
          <w:color w:val="000000"/>
        </w:rPr>
        <w:t xml:space="preserve"> </w:t>
      </w:r>
      <w:r w:rsidR="009E1CE6">
        <w:rPr>
          <w:color w:val="000000"/>
        </w:rPr>
        <w:t xml:space="preserve">på </w:t>
      </w:r>
      <w:r w:rsidR="008B5EE8">
        <w:rPr>
          <w:color w:val="000000"/>
        </w:rPr>
        <w:t>scenen</w:t>
      </w:r>
      <w:r w:rsidR="009E1CE6">
        <w:rPr>
          <w:color w:val="000000"/>
        </w:rPr>
        <w:t>e. Mangel på b</w:t>
      </w:r>
      <w:r w:rsidR="008B5EE8">
        <w:rPr>
          <w:color w:val="000000"/>
        </w:rPr>
        <w:t xml:space="preserve">ruk av verneutstyr </w:t>
      </w:r>
      <w:r w:rsidR="009E1CE6">
        <w:rPr>
          <w:color w:val="000000"/>
        </w:rPr>
        <w:t>er gjentagende i flere saker. Dette j</w:t>
      </w:r>
      <w:r w:rsidR="008B5EE8">
        <w:rPr>
          <w:color w:val="000000"/>
        </w:rPr>
        <w:t>obbe</w:t>
      </w:r>
      <w:r w:rsidR="009E1CE6">
        <w:rPr>
          <w:color w:val="000000"/>
        </w:rPr>
        <w:t>s det</w:t>
      </w:r>
      <w:r w:rsidR="008B5EE8">
        <w:rPr>
          <w:color w:val="000000"/>
        </w:rPr>
        <w:t xml:space="preserve"> med </w:t>
      </w:r>
      <w:r w:rsidR="009E1CE6">
        <w:rPr>
          <w:color w:val="000000"/>
        </w:rPr>
        <w:t xml:space="preserve">kontinuerlig. </w:t>
      </w:r>
    </w:p>
    <w:p w:rsidR="001C4CDD" w:rsidRDefault="009E1CE6" w:rsidP="00135723">
      <w:pPr>
        <w:pStyle w:val="Listeavsnitt"/>
        <w:ind w:left="1416"/>
        <w:rPr>
          <w:color w:val="000000"/>
        </w:rPr>
      </w:pPr>
      <w:r>
        <w:rPr>
          <w:color w:val="000000"/>
        </w:rPr>
        <w:t>Det er også meldt inn en del nesten ulykker, dvs. hendelser som kunne blitt til en skade eller ulykke men som ble avverget.</w:t>
      </w:r>
    </w:p>
    <w:p w:rsidR="00563319" w:rsidRDefault="00563319" w:rsidP="001C4CDD">
      <w:pPr>
        <w:pStyle w:val="Listeavsnitt"/>
        <w:ind w:left="360" w:hanging="360"/>
        <w:rPr>
          <w:color w:val="000000"/>
        </w:rPr>
      </w:pPr>
    </w:p>
    <w:p w:rsidR="00563319" w:rsidRDefault="00563319" w:rsidP="001C4CDD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 xml:space="preserve">Sak 10/2018      </w:t>
      </w:r>
      <w:r w:rsidR="00135723">
        <w:rPr>
          <w:color w:val="000000"/>
        </w:rPr>
        <w:t xml:space="preserve">Info Beredskap våren 2018 - </w:t>
      </w:r>
      <w:r>
        <w:rPr>
          <w:color w:val="000000"/>
        </w:rPr>
        <w:t xml:space="preserve"> tiltakskort og øvelse</w:t>
      </w:r>
    </w:p>
    <w:p w:rsidR="00135723" w:rsidRDefault="00217645" w:rsidP="00217645">
      <w:pPr>
        <w:pStyle w:val="Listeavsnitt"/>
        <w:ind w:left="1416"/>
        <w:rPr>
          <w:color w:val="000000"/>
        </w:rPr>
      </w:pPr>
      <w:r>
        <w:rPr>
          <w:color w:val="000000"/>
        </w:rPr>
        <w:t xml:space="preserve">Vi utarbeider tiltakskort for håndtering av </w:t>
      </w:r>
      <w:r w:rsidR="00135723">
        <w:rPr>
          <w:color w:val="000000"/>
        </w:rPr>
        <w:t>pårørende, rollekort for dekaner og r</w:t>
      </w:r>
      <w:r>
        <w:rPr>
          <w:color w:val="000000"/>
        </w:rPr>
        <w:t>ollekort for loggfører. Loggfører må utpekes. Resepsjonen må ha oppdatert infor</w:t>
      </w:r>
      <w:r w:rsidR="00FA2297">
        <w:rPr>
          <w:color w:val="000000"/>
        </w:rPr>
        <w:t xml:space="preserve">masjon og trenes på situasjoner. </w:t>
      </w:r>
      <w:r w:rsidR="00135723">
        <w:rPr>
          <w:color w:val="000000"/>
        </w:rPr>
        <w:t>Det skal gjennomføres en f</w:t>
      </w:r>
      <w:r w:rsidR="00FA2297">
        <w:rPr>
          <w:color w:val="000000"/>
        </w:rPr>
        <w:t xml:space="preserve">unksjonsøvelse før sommeren, hvor planverk og tiltakskort/ rollekort øves på. </w:t>
      </w:r>
    </w:p>
    <w:p w:rsidR="00FA2297" w:rsidRPr="00135723" w:rsidRDefault="00135723" w:rsidP="00135723">
      <w:pPr>
        <w:pStyle w:val="Listeavsnitt"/>
        <w:ind w:left="1416"/>
        <w:rPr>
          <w:color w:val="000000"/>
        </w:rPr>
      </w:pPr>
      <w:r>
        <w:rPr>
          <w:color w:val="000000"/>
        </w:rPr>
        <w:t>Det er m</w:t>
      </w:r>
      <w:r w:rsidR="00FA2297">
        <w:rPr>
          <w:color w:val="000000"/>
        </w:rPr>
        <w:t>ulig</w:t>
      </w:r>
      <w:r>
        <w:rPr>
          <w:color w:val="000000"/>
        </w:rPr>
        <w:t xml:space="preserve"> at vi kan </w:t>
      </w:r>
      <w:r w:rsidR="00FA2297">
        <w:rPr>
          <w:color w:val="000000"/>
        </w:rPr>
        <w:t>samarbeid med AHO for en større øvelse</w:t>
      </w:r>
      <w:r>
        <w:rPr>
          <w:color w:val="000000"/>
        </w:rPr>
        <w:t xml:space="preserve"> på et senere tidspunkt</w:t>
      </w:r>
      <w:r w:rsidR="00FA2297">
        <w:rPr>
          <w:color w:val="000000"/>
        </w:rPr>
        <w:t>.</w:t>
      </w:r>
      <w:r>
        <w:rPr>
          <w:color w:val="000000"/>
        </w:rPr>
        <w:t xml:space="preserve"> Yngve Muri ønsker</w:t>
      </w:r>
      <w:r w:rsidR="00FA2297" w:rsidRPr="00135723">
        <w:rPr>
          <w:color w:val="000000"/>
        </w:rPr>
        <w:t xml:space="preserve"> at det gjennomføres fullskalaøvelse. </w:t>
      </w:r>
    </w:p>
    <w:p w:rsidR="00563319" w:rsidRDefault="00563319" w:rsidP="001C4CDD">
      <w:pPr>
        <w:pStyle w:val="Listeavsnitt"/>
        <w:ind w:left="360" w:hanging="360"/>
        <w:rPr>
          <w:color w:val="000000"/>
        </w:rPr>
      </w:pPr>
    </w:p>
    <w:p w:rsidR="00563319" w:rsidRDefault="00563319" w:rsidP="001C4CDD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 xml:space="preserve">Sak 11/2018 </w:t>
      </w:r>
      <w:r>
        <w:rPr>
          <w:color w:val="000000"/>
        </w:rPr>
        <w:tab/>
        <w:t xml:space="preserve">Informasjon – status omorganisering av Fellesadministrasjonen </w:t>
      </w:r>
    </w:p>
    <w:p w:rsidR="00A34FC7" w:rsidRDefault="00FA2297" w:rsidP="00A34FC7">
      <w:pPr>
        <w:pStyle w:val="Listeavsnitt"/>
        <w:ind w:left="1416"/>
        <w:rPr>
          <w:color w:val="000000"/>
        </w:rPr>
      </w:pPr>
      <w:r>
        <w:rPr>
          <w:color w:val="000000"/>
        </w:rPr>
        <w:t xml:space="preserve">Seksjonssjef stillinger er utlyst, det er gjort vurdering av rettskrav for alle de tidligere stillingen. </w:t>
      </w:r>
      <w:r w:rsidR="00A34FC7">
        <w:rPr>
          <w:color w:val="000000"/>
        </w:rPr>
        <w:t>Rettskrav</w:t>
      </w:r>
      <w:r w:rsidR="003A55BA">
        <w:rPr>
          <w:color w:val="000000"/>
        </w:rPr>
        <w:t xml:space="preserve"> er vurdert av ekstern jurist, men det er </w:t>
      </w:r>
      <w:r w:rsidR="00A34FC7">
        <w:rPr>
          <w:color w:val="000000"/>
        </w:rPr>
        <w:t xml:space="preserve">ingen </w:t>
      </w:r>
      <w:r w:rsidR="003A55BA">
        <w:rPr>
          <w:color w:val="000000"/>
        </w:rPr>
        <w:t xml:space="preserve">av våre nåværende seksjonsledere som </w:t>
      </w:r>
      <w:proofErr w:type="gramStart"/>
      <w:r w:rsidR="003A55BA">
        <w:rPr>
          <w:color w:val="000000"/>
        </w:rPr>
        <w:t xml:space="preserve">har </w:t>
      </w:r>
      <w:r w:rsidR="00A34FC7">
        <w:rPr>
          <w:color w:val="000000"/>
        </w:rPr>
        <w:t xml:space="preserve"> </w:t>
      </w:r>
      <w:r>
        <w:rPr>
          <w:color w:val="000000"/>
        </w:rPr>
        <w:t>krav</w:t>
      </w:r>
      <w:proofErr w:type="gramEnd"/>
      <w:r>
        <w:rPr>
          <w:color w:val="000000"/>
        </w:rPr>
        <w:t xml:space="preserve"> på stilling</w:t>
      </w:r>
      <w:r w:rsidR="003A55BA">
        <w:rPr>
          <w:color w:val="000000"/>
        </w:rPr>
        <w:t>. De</w:t>
      </w:r>
      <w:r>
        <w:rPr>
          <w:color w:val="000000"/>
        </w:rPr>
        <w:t xml:space="preserve"> vil likevel kunne søk</w:t>
      </w:r>
      <w:r w:rsidR="00A34FC7">
        <w:rPr>
          <w:color w:val="000000"/>
        </w:rPr>
        <w:t>e stillingene</w:t>
      </w:r>
      <w:r w:rsidR="003A55BA">
        <w:rPr>
          <w:color w:val="000000"/>
        </w:rPr>
        <w:t>.</w:t>
      </w:r>
    </w:p>
    <w:p w:rsidR="00FA2297" w:rsidRPr="00A34FC7" w:rsidRDefault="00A34FC7" w:rsidP="00A34FC7">
      <w:pPr>
        <w:pStyle w:val="Listeavsnitt"/>
        <w:ind w:left="1416"/>
        <w:rPr>
          <w:color w:val="000000"/>
        </w:rPr>
      </w:pPr>
      <w:r>
        <w:rPr>
          <w:color w:val="000000"/>
        </w:rPr>
        <w:t>Alle seksjonsledere får</w:t>
      </w:r>
      <w:r w:rsidRPr="00A34FC7">
        <w:rPr>
          <w:color w:val="000000"/>
        </w:rPr>
        <w:t xml:space="preserve"> </w:t>
      </w:r>
      <w:r w:rsidR="00FA2297" w:rsidRPr="00A34FC7">
        <w:rPr>
          <w:color w:val="000000"/>
        </w:rPr>
        <w:t>anledning til å spille inn sine ønsker</w:t>
      </w:r>
      <w:r>
        <w:rPr>
          <w:color w:val="000000"/>
        </w:rPr>
        <w:t xml:space="preserve"> i tilknytningen til </w:t>
      </w:r>
      <w:r w:rsidR="00FA2297" w:rsidRPr="00A34FC7">
        <w:rPr>
          <w:color w:val="000000"/>
        </w:rPr>
        <w:t xml:space="preserve">omorganisering. </w:t>
      </w:r>
      <w:r w:rsidRPr="00A34FC7">
        <w:rPr>
          <w:color w:val="000000"/>
        </w:rPr>
        <w:t>Det skal drøfte</w:t>
      </w:r>
      <w:r w:rsidR="00FA2297" w:rsidRPr="00A34FC7">
        <w:rPr>
          <w:color w:val="000000"/>
        </w:rPr>
        <w:t xml:space="preserve"> hvordan de tre nye seksjo</w:t>
      </w:r>
      <w:r w:rsidR="003A55BA">
        <w:rPr>
          <w:color w:val="000000"/>
        </w:rPr>
        <w:t>nene skal rigges.  Drøftingsgrunnlag</w:t>
      </w:r>
      <w:r w:rsidR="00FA2297" w:rsidRPr="00A34FC7">
        <w:rPr>
          <w:color w:val="000000"/>
        </w:rPr>
        <w:t xml:space="preserve"> s</w:t>
      </w:r>
      <w:r w:rsidR="00135723" w:rsidRPr="00A34FC7">
        <w:rPr>
          <w:color w:val="000000"/>
        </w:rPr>
        <w:t>kal drøftes med tillitsvalgte. Det er kommet inn n</w:t>
      </w:r>
      <w:r w:rsidR="00FA2297" w:rsidRPr="00A34FC7">
        <w:rPr>
          <w:color w:val="000000"/>
        </w:rPr>
        <w:t>oen tilbakemeldinger på endringer i arbeidsoppgaver for ansatte og grupper. Ansatte ska</w:t>
      </w:r>
      <w:r w:rsidR="00135723" w:rsidRPr="00A34FC7">
        <w:rPr>
          <w:color w:val="000000"/>
        </w:rPr>
        <w:t xml:space="preserve">l innplasseres etter </w:t>
      </w:r>
      <w:proofErr w:type="spellStart"/>
      <w:r w:rsidRPr="00A34FC7">
        <w:rPr>
          <w:color w:val="000000"/>
        </w:rPr>
        <w:t>uttalelse</w:t>
      </w:r>
      <w:proofErr w:type="spellEnd"/>
      <w:r w:rsidR="00FA2297" w:rsidRPr="00A34FC7">
        <w:rPr>
          <w:color w:val="000000"/>
        </w:rPr>
        <w:t xml:space="preserve"> fra leder.  </w:t>
      </w:r>
    </w:p>
    <w:p w:rsidR="00FA2297" w:rsidRDefault="00FA2297" w:rsidP="00FA2297">
      <w:pPr>
        <w:pStyle w:val="Listeavsnitt"/>
        <w:ind w:left="1416"/>
        <w:rPr>
          <w:color w:val="000000"/>
        </w:rPr>
      </w:pPr>
      <w:r>
        <w:rPr>
          <w:color w:val="000000"/>
        </w:rPr>
        <w:t xml:space="preserve">Plan for tilsetting – styremøtet juni, eller før. Oppstart i august. </w:t>
      </w:r>
    </w:p>
    <w:p w:rsidR="00563319" w:rsidRDefault="00563319" w:rsidP="001C4CDD">
      <w:pPr>
        <w:pStyle w:val="Listeavsnitt"/>
        <w:ind w:left="360" w:hanging="360"/>
        <w:rPr>
          <w:color w:val="000000"/>
        </w:rPr>
      </w:pPr>
    </w:p>
    <w:p w:rsidR="00563319" w:rsidRPr="00C33A52" w:rsidRDefault="00563319" w:rsidP="00C33A52">
      <w:pPr>
        <w:pStyle w:val="Listeavsnitt"/>
        <w:ind w:left="1416" w:hanging="1416"/>
        <w:rPr>
          <w:color w:val="000000"/>
          <w:u w:val="single"/>
        </w:rPr>
      </w:pPr>
      <w:r>
        <w:rPr>
          <w:color w:val="000000"/>
        </w:rPr>
        <w:t xml:space="preserve">Sak 12/2018 </w:t>
      </w:r>
      <w:r>
        <w:rPr>
          <w:color w:val="000000"/>
        </w:rPr>
        <w:tab/>
        <w:t>Erfaringsutveksling etter AMU kurs</w:t>
      </w:r>
      <w:r w:rsidR="00135723">
        <w:rPr>
          <w:color w:val="000000"/>
        </w:rPr>
        <w:t xml:space="preserve">. </w:t>
      </w:r>
      <w:r w:rsidR="00C33A52">
        <w:rPr>
          <w:color w:val="000000"/>
        </w:rPr>
        <w:t xml:space="preserve"> </w:t>
      </w:r>
      <w:r w:rsidR="00C33A52" w:rsidRPr="00C33A52">
        <w:rPr>
          <w:color w:val="000000"/>
          <w:u w:val="single"/>
        </w:rPr>
        <w:t>Dette settes på dagsorden neste gang. Øverst. Sende ut det som ble skrevet på av Christine.</w:t>
      </w:r>
    </w:p>
    <w:p w:rsidR="00C33A52" w:rsidRDefault="00C33A52" w:rsidP="00C33A52">
      <w:pPr>
        <w:pStyle w:val="Listeavsnitt"/>
        <w:ind w:left="1416" w:hanging="1416"/>
        <w:rPr>
          <w:color w:val="000000"/>
        </w:rPr>
      </w:pPr>
    </w:p>
    <w:p w:rsidR="00C33A52" w:rsidRDefault="00C33A52" w:rsidP="001C4CDD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Runde rundt bordet: </w:t>
      </w:r>
    </w:p>
    <w:p w:rsidR="00C33A52" w:rsidRDefault="00C33A52" w:rsidP="001C4CDD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Questback?</w:t>
      </w:r>
    </w:p>
    <w:p w:rsidR="00C33A52" w:rsidRDefault="00C33A52" w:rsidP="001C4CDD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Hva var bra: </w:t>
      </w:r>
    </w:p>
    <w:p w:rsidR="00C33A52" w:rsidRDefault="00C33A52" w:rsidP="001C4CDD">
      <w:pPr>
        <w:pStyle w:val="Listeavsnitt"/>
        <w:ind w:left="360" w:hanging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Hva kan gjøres annerledes:</w:t>
      </w:r>
    </w:p>
    <w:p w:rsidR="00901F33" w:rsidRDefault="00901F33" w:rsidP="001C4CDD">
      <w:pPr>
        <w:pStyle w:val="Listeavsnitt"/>
        <w:ind w:left="360" w:hanging="360"/>
        <w:rPr>
          <w:color w:val="000000"/>
        </w:rPr>
      </w:pPr>
    </w:p>
    <w:p w:rsidR="00901F33" w:rsidRDefault="00901F33" w:rsidP="008B5EE8">
      <w:pPr>
        <w:pStyle w:val="Listeavsnitt"/>
        <w:ind w:left="1416" w:hanging="1416"/>
        <w:rPr>
          <w:color w:val="000000"/>
        </w:rPr>
      </w:pPr>
      <w:r>
        <w:rPr>
          <w:color w:val="000000"/>
        </w:rPr>
        <w:t xml:space="preserve">Sak 13/2018 </w:t>
      </w:r>
      <w:r>
        <w:rPr>
          <w:color w:val="000000"/>
        </w:rPr>
        <w:tab/>
        <w:t>Studentundersøkelsen</w:t>
      </w:r>
      <w:r w:rsidR="008B5EE8">
        <w:rPr>
          <w:color w:val="000000"/>
        </w:rPr>
        <w:t xml:space="preserve"> – utgår da den nettopp har vært i Allmøte. LMU skal behandle den først. </w:t>
      </w:r>
    </w:p>
    <w:p w:rsidR="00F37788" w:rsidRDefault="00F37788" w:rsidP="001C4CDD">
      <w:pPr>
        <w:pStyle w:val="Listeavsnitt"/>
        <w:ind w:left="360" w:hanging="360"/>
        <w:rPr>
          <w:color w:val="000000"/>
        </w:rPr>
      </w:pPr>
    </w:p>
    <w:p w:rsidR="00563319" w:rsidRDefault="00563319" w:rsidP="001C4CDD">
      <w:pPr>
        <w:pStyle w:val="Listeavsnitt"/>
        <w:ind w:left="360" w:hanging="360"/>
        <w:rPr>
          <w:color w:val="000000"/>
        </w:rPr>
      </w:pPr>
    </w:p>
    <w:p w:rsidR="00563319" w:rsidRPr="00563319" w:rsidRDefault="00563319" w:rsidP="001C4CDD">
      <w:pPr>
        <w:pStyle w:val="Listeavsnitt"/>
        <w:ind w:left="360" w:hanging="360"/>
        <w:rPr>
          <w:b/>
          <w:color w:val="000000"/>
        </w:rPr>
      </w:pPr>
      <w:r w:rsidRPr="00563319">
        <w:rPr>
          <w:b/>
          <w:color w:val="000000"/>
        </w:rPr>
        <w:t xml:space="preserve">Eventuelt </w:t>
      </w:r>
    </w:p>
    <w:p w:rsidR="00563319" w:rsidRPr="001C4CDD" w:rsidRDefault="00563319" w:rsidP="001C4CDD">
      <w:pPr>
        <w:pStyle w:val="Listeavsnitt"/>
        <w:ind w:left="360" w:hanging="360"/>
      </w:pPr>
    </w:p>
    <w:p w:rsidR="001F332F" w:rsidRDefault="001F332F" w:rsidP="001F332F">
      <w:pPr>
        <w:rPr>
          <w:color w:val="000000"/>
        </w:rPr>
      </w:pPr>
      <w:r>
        <w:rPr>
          <w:color w:val="000000"/>
        </w:rPr>
        <w:t> </w:t>
      </w:r>
    </w:p>
    <w:sectPr w:rsidR="001F33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6A" w:rsidRDefault="00430A6A" w:rsidP="00D7094B">
      <w:pPr>
        <w:spacing w:after="0" w:line="240" w:lineRule="auto"/>
      </w:pPr>
      <w:r>
        <w:separator/>
      </w:r>
    </w:p>
  </w:endnote>
  <w:endnote w:type="continuationSeparator" w:id="0">
    <w:p w:rsidR="00430A6A" w:rsidRDefault="00430A6A" w:rsidP="00D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6A" w:rsidRDefault="00430A6A" w:rsidP="00D7094B">
      <w:pPr>
        <w:spacing w:after="0" w:line="240" w:lineRule="auto"/>
      </w:pPr>
      <w:r>
        <w:separator/>
      </w:r>
    </w:p>
  </w:footnote>
  <w:footnote w:type="continuationSeparator" w:id="0">
    <w:p w:rsidR="00430A6A" w:rsidRDefault="00430A6A" w:rsidP="00D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A6A" w:rsidRDefault="00430A6A">
    <w:pPr>
      <w:pStyle w:val="Topptekst"/>
    </w:pPr>
    <w:r>
      <w:rPr>
        <w:rFonts w:ascii="Arial" w:hAnsi="Arial" w:cs="Arial"/>
        <w:noProof/>
        <w:color w:val="37424A"/>
        <w:sz w:val="18"/>
        <w:szCs w:val="18"/>
        <w:lang w:val="nn-NO" w:eastAsia="nn-NO"/>
      </w:rPr>
      <w:drawing>
        <wp:inline distT="0" distB="0" distL="0" distR="0">
          <wp:extent cx="3190875" cy="504825"/>
          <wp:effectExtent l="0" t="0" r="9525" b="9525"/>
          <wp:docPr id="1" name="Bilde 1" descr="cid:image009.png@01D17B0C.34826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9.png@01D17B0C.34826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848FF"/>
    <w:multiLevelType w:val="hybridMultilevel"/>
    <w:tmpl w:val="B8E4A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76607"/>
    <w:multiLevelType w:val="hybridMultilevel"/>
    <w:tmpl w:val="CC50A298"/>
    <w:lvl w:ilvl="0" w:tplc="6CD0E3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617D"/>
    <w:multiLevelType w:val="hybridMultilevel"/>
    <w:tmpl w:val="AB9E7ED0"/>
    <w:lvl w:ilvl="0" w:tplc="6CD0E3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146B3"/>
    <w:multiLevelType w:val="hybridMultilevel"/>
    <w:tmpl w:val="BD526E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6D30DC"/>
    <w:multiLevelType w:val="hybridMultilevel"/>
    <w:tmpl w:val="616A99D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B"/>
    <w:rsid w:val="00031DD6"/>
    <w:rsid w:val="00066033"/>
    <w:rsid w:val="0007270B"/>
    <w:rsid w:val="00124821"/>
    <w:rsid w:val="00135723"/>
    <w:rsid w:val="001C4CDD"/>
    <w:rsid w:val="001D1985"/>
    <w:rsid w:val="001F332F"/>
    <w:rsid w:val="00217645"/>
    <w:rsid w:val="00231A7A"/>
    <w:rsid w:val="002B53A7"/>
    <w:rsid w:val="0033445E"/>
    <w:rsid w:val="003A55BA"/>
    <w:rsid w:val="00430A6A"/>
    <w:rsid w:val="00563319"/>
    <w:rsid w:val="00564822"/>
    <w:rsid w:val="00571D58"/>
    <w:rsid w:val="005F3963"/>
    <w:rsid w:val="005F6D24"/>
    <w:rsid w:val="00775682"/>
    <w:rsid w:val="00787A7F"/>
    <w:rsid w:val="00816D16"/>
    <w:rsid w:val="00833633"/>
    <w:rsid w:val="00833B12"/>
    <w:rsid w:val="008820A7"/>
    <w:rsid w:val="008A4EC6"/>
    <w:rsid w:val="008B5EE8"/>
    <w:rsid w:val="008F0620"/>
    <w:rsid w:val="008F575B"/>
    <w:rsid w:val="00901F33"/>
    <w:rsid w:val="00972A75"/>
    <w:rsid w:val="009E1CE6"/>
    <w:rsid w:val="00A24018"/>
    <w:rsid w:val="00A34FC7"/>
    <w:rsid w:val="00B16D5A"/>
    <w:rsid w:val="00B3328D"/>
    <w:rsid w:val="00BA3C3D"/>
    <w:rsid w:val="00C33A52"/>
    <w:rsid w:val="00C74BA5"/>
    <w:rsid w:val="00C82799"/>
    <w:rsid w:val="00CD1915"/>
    <w:rsid w:val="00D0173B"/>
    <w:rsid w:val="00D7094B"/>
    <w:rsid w:val="00D96FB8"/>
    <w:rsid w:val="00DA4773"/>
    <w:rsid w:val="00DD2DA1"/>
    <w:rsid w:val="00E04B0D"/>
    <w:rsid w:val="00E50F4B"/>
    <w:rsid w:val="00E91EB3"/>
    <w:rsid w:val="00F37788"/>
    <w:rsid w:val="00FA2297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28601-634C-4D37-A1B8-348F3C9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0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4B0D"/>
    <w:pPr>
      <w:spacing w:after="0" w:line="240" w:lineRule="auto"/>
      <w:ind w:left="720"/>
    </w:pPr>
    <w:rPr>
      <w:rFonts w:ascii="Calibri" w:hAnsi="Calibri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4EC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D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094B"/>
  </w:style>
  <w:style w:type="paragraph" w:styleId="Bunntekst">
    <w:name w:val="footer"/>
    <w:basedOn w:val="Normal"/>
    <w:link w:val="BunntekstTegn"/>
    <w:uiPriority w:val="99"/>
    <w:unhideWhenUsed/>
    <w:rsid w:val="00D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png@01D17B0C.348265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3494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 Reknes Overvik</dc:creator>
  <cp:lastModifiedBy>Atle Faye</cp:lastModifiedBy>
  <cp:revision>2</cp:revision>
  <cp:lastPrinted>2018-04-13T12:24:00Z</cp:lastPrinted>
  <dcterms:created xsi:type="dcterms:W3CDTF">2018-11-30T12:43:00Z</dcterms:created>
  <dcterms:modified xsi:type="dcterms:W3CDTF">2018-11-30T12:43:00Z</dcterms:modified>
</cp:coreProperties>
</file>