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78" w:rsidRPr="00146131" w:rsidRDefault="00233083" w:rsidP="00D21778">
      <w:pPr>
        <w:rPr>
          <w:rFonts w:asciiTheme="majorHAnsi" w:hAnsiTheme="majorHAnsi"/>
          <w:sz w:val="24"/>
        </w:rPr>
      </w:pPr>
      <w:r w:rsidRPr="00146131">
        <w:rPr>
          <w:rFonts w:asciiTheme="majorHAnsi" w:hAnsiTheme="majorHAnsi"/>
          <w:sz w:val="24"/>
        </w:rPr>
        <w:t xml:space="preserve"> </w:t>
      </w:r>
    </w:p>
    <w:p w:rsidR="00F45361" w:rsidRDefault="00F45361" w:rsidP="00DF30C9">
      <w:pPr>
        <w:rPr>
          <w:rFonts w:asciiTheme="majorHAnsi" w:hAnsiTheme="majorHAnsi" w:cs="Arial"/>
          <w:sz w:val="24"/>
        </w:rPr>
      </w:pPr>
    </w:p>
    <w:p w:rsidR="007146F9" w:rsidRPr="00146131" w:rsidRDefault="007146F9" w:rsidP="007146F9">
      <w:pPr>
        <w:rPr>
          <w:rFonts w:asciiTheme="majorHAnsi" w:hAnsiTheme="majorHAnsi" w:cs="Arial"/>
          <w:b/>
          <w:sz w:val="24"/>
        </w:rPr>
      </w:pPr>
      <w:r>
        <w:rPr>
          <w:rFonts w:asciiTheme="majorHAnsi" w:hAnsiTheme="majorHAnsi" w:cs="Arial"/>
          <w:b/>
          <w:sz w:val="24"/>
        </w:rPr>
        <w:t>Referat fra</w:t>
      </w:r>
      <w:r w:rsidRPr="00146131">
        <w:rPr>
          <w:rFonts w:asciiTheme="majorHAnsi" w:hAnsiTheme="majorHAnsi" w:cs="Arial"/>
          <w:b/>
          <w:sz w:val="24"/>
        </w:rPr>
        <w:t xml:space="preserve"> ledermøte to</w:t>
      </w:r>
      <w:r>
        <w:rPr>
          <w:rFonts w:asciiTheme="majorHAnsi" w:hAnsiTheme="majorHAnsi" w:cs="Arial"/>
          <w:b/>
          <w:sz w:val="24"/>
        </w:rPr>
        <w:t xml:space="preserve">rsdag </w:t>
      </w:r>
      <w:r w:rsidR="00F94FA0">
        <w:rPr>
          <w:rFonts w:asciiTheme="majorHAnsi" w:hAnsiTheme="majorHAnsi" w:cs="Arial"/>
          <w:b/>
          <w:sz w:val="24"/>
        </w:rPr>
        <w:t>3. mai</w:t>
      </w:r>
      <w:r>
        <w:rPr>
          <w:rFonts w:asciiTheme="majorHAnsi" w:hAnsiTheme="majorHAnsi" w:cs="Arial"/>
          <w:b/>
          <w:sz w:val="24"/>
        </w:rPr>
        <w:t xml:space="preserve"> 2018 kl. 09.00 – 11.30 </w:t>
      </w:r>
    </w:p>
    <w:p w:rsidR="007146F9" w:rsidRDefault="007146F9" w:rsidP="00D21778">
      <w:pPr>
        <w:rPr>
          <w:rFonts w:asciiTheme="majorHAnsi" w:hAnsiTheme="majorHAnsi" w:cs="Arial"/>
          <w:b/>
          <w:sz w:val="24"/>
        </w:rPr>
      </w:pPr>
    </w:p>
    <w:p w:rsidR="00FA4105" w:rsidRDefault="00C76C51" w:rsidP="00D21778">
      <w:pPr>
        <w:rPr>
          <w:rFonts w:asciiTheme="majorHAnsi" w:hAnsiTheme="majorHAnsi" w:cs="Arial"/>
          <w:sz w:val="24"/>
        </w:rPr>
      </w:pPr>
      <w:r>
        <w:rPr>
          <w:rFonts w:asciiTheme="majorHAnsi" w:hAnsiTheme="majorHAnsi" w:cs="Arial"/>
          <w:sz w:val="24"/>
        </w:rPr>
        <w:t>T</w:t>
      </w:r>
      <w:r w:rsidR="007146F9">
        <w:rPr>
          <w:rFonts w:asciiTheme="majorHAnsi" w:hAnsiTheme="majorHAnsi" w:cs="Arial"/>
          <w:sz w:val="24"/>
        </w:rPr>
        <w:t xml:space="preserve">ilstede: </w:t>
      </w:r>
      <w:r w:rsidR="00F94FA0">
        <w:rPr>
          <w:rFonts w:asciiTheme="majorHAnsi" w:hAnsiTheme="majorHAnsi" w:cs="Arial"/>
          <w:sz w:val="24"/>
        </w:rPr>
        <w:t xml:space="preserve">Jørn Mortensen, Merete Lingjærde, </w:t>
      </w:r>
      <w:r w:rsidR="007146F9">
        <w:rPr>
          <w:rFonts w:asciiTheme="majorHAnsi" w:hAnsiTheme="majorHAnsi" w:cs="Arial"/>
          <w:sz w:val="24"/>
        </w:rPr>
        <w:t xml:space="preserve">Tore Dingstad, Suzanne Bjørneboe, </w:t>
      </w:r>
      <w:r w:rsidR="00F94FA0">
        <w:rPr>
          <w:rFonts w:asciiTheme="majorHAnsi" w:hAnsiTheme="majorHAnsi" w:cs="Arial"/>
          <w:sz w:val="24"/>
        </w:rPr>
        <w:t>Jon Refsdal Moe, Ellen Aslaksen, Stine Hebert</w:t>
      </w:r>
      <w:r w:rsidR="007146F9">
        <w:rPr>
          <w:rFonts w:asciiTheme="majorHAnsi" w:hAnsiTheme="majorHAnsi" w:cs="Arial"/>
          <w:sz w:val="24"/>
        </w:rPr>
        <w:t xml:space="preserve">, Karianne Bjellås Gilje, </w:t>
      </w:r>
      <w:r w:rsidR="00F94FA0">
        <w:rPr>
          <w:rFonts w:asciiTheme="majorHAnsi" w:hAnsiTheme="majorHAnsi" w:cs="Arial"/>
          <w:sz w:val="24"/>
        </w:rPr>
        <w:t xml:space="preserve">Jon Ivar Strømmen, Jim Fainberg, </w:t>
      </w:r>
      <w:r w:rsidR="007146F9">
        <w:rPr>
          <w:rFonts w:asciiTheme="majorHAnsi" w:hAnsiTheme="majorHAnsi" w:cs="Arial"/>
          <w:sz w:val="24"/>
        </w:rPr>
        <w:t xml:space="preserve">Lillian Andersen, </w:t>
      </w:r>
      <w:r w:rsidR="00F94FA0">
        <w:rPr>
          <w:rFonts w:asciiTheme="majorHAnsi" w:hAnsiTheme="majorHAnsi" w:cs="Arial"/>
          <w:sz w:val="24"/>
        </w:rPr>
        <w:t>Atle Faye</w:t>
      </w:r>
      <w:r w:rsidR="00E43453">
        <w:rPr>
          <w:rFonts w:asciiTheme="majorHAnsi" w:hAnsiTheme="majorHAnsi" w:cs="Arial"/>
          <w:sz w:val="24"/>
        </w:rPr>
        <w:t xml:space="preserve">, </w:t>
      </w:r>
      <w:r w:rsidR="00FA4105">
        <w:rPr>
          <w:rFonts w:asciiTheme="majorHAnsi" w:hAnsiTheme="majorHAnsi" w:cs="Arial"/>
          <w:sz w:val="24"/>
        </w:rPr>
        <w:t>Torben Lai, (ref),</w:t>
      </w:r>
    </w:p>
    <w:p w:rsidR="00BD7B19" w:rsidRPr="00146131" w:rsidRDefault="00F94FA0" w:rsidP="00D21778">
      <w:pPr>
        <w:rPr>
          <w:rFonts w:asciiTheme="majorHAnsi" w:hAnsiTheme="majorHAnsi" w:cs="Arial"/>
          <w:sz w:val="24"/>
        </w:rPr>
      </w:pPr>
      <w:r>
        <w:rPr>
          <w:rFonts w:asciiTheme="majorHAnsi" w:hAnsiTheme="majorHAnsi" w:cs="Arial"/>
          <w:sz w:val="24"/>
        </w:rPr>
        <w:t>Student</w:t>
      </w:r>
      <w:r w:rsidR="007B6C5A">
        <w:rPr>
          <w:rFonts w:asciiTheme="majorHAnsi" w:hAnsiTheme="majorHAnsi" w:cs="Arial"/>
          <w:sz w:val="24"/>
        </w:rPr>
        <w:t xml:space="preserve">representanter: </w:t>
      </w:r>
      <w:r w:rsidR="0080585C">
        <w:rPr>
          <w:rFonts w:asciiTheme="majorHAnsi" w:hAnsiTheme="majorHAnsi" w:cs="Arial"/>
          <w:sz w:val="24"/>
        </w:rPr>
        <w:t>Natanya Helena Kjølås, Ole Petter Ribe</w:t>
      </w:r>
      <w:r w:rsidR="00B450CD">
        <w:rPr>
          <w:rFonts w:asciiTheme="majorHAnsi" w:hAnsiTheme="majorHAnsi" w:cs="Arial"/>
          <w:sz w:val="24"/>
        </w:rPr>
        <w:t>, Jo S</w:t>
      </w:r>
      <w:r w:rsidR="0080585C">
        <w:rPr>
          <w:rFonts w:asciiTheme="majorHAnsi" w:hAnsiTheme="majorHAnsi" w:cs="Arial"/>
          <w:sz w:val="24"/>
        </w:rPr>
        <w:t xml:space="preserve">arberniak, </w:t>
      </w:r>
      <w:r w:rsidR="001F1D74" w:rsidRPr="001F1D74">
        <w:rPr>
          <w:rFonts w:asciiTheme="majorHAnsi" w:hAnsiTheme="majorHAnsi" w:cs="Arial"/>
          <w:sz w:val="24"/>
        </w:rPr>
        <w:t>Gudmundur Helgi</w:t>
      </w:r>
      <w:r w:rsidR="0080585C">
        <w:rPr>
          <w:rFonts w:asciiTheme="majorHAnsi" w:hAnsiTheme="majorHAnsi" w:cs="Arial"/>
          <w:sz w:val="24"/>
        </w:rPr>
        <w:t xml:space="preserve">, Hedda Ottesen, </w:t>
      </w:r>
    </w:p>
    <w:p w:rsidR="00B450CD" w:rsidRDefault="00B450CD" w:rsidP="00D21778">
      <w:pPr>
        <w:rPr>
          <w:rFonts w:asciiTheme="majorHAnsi" w:hAnsiTheme="majorHAnsi" w:cs="Arial"/>
          <w:sz w:val="24"/>
        </w:rPr>
      </w:pPr>
    </w:p>
    <w:p w:rsidR="00363EAA" w:rsidRDefault="00B450CD" w:rsidP="00D21778">
      <w:pPr>
        <w:rPr>
          <w:rFonts w:asciiTheme="majorHAnsi" w:hAnsiTheme="majorHAnsi" w:cs="Arial"/>
          <w:b/>
          <w:sz w:val="24"/>
        </w:rPr>
      </w:pPr>
      <w:r>
        <w:rPr>
          <w:rFonts w:asciiTheme="majorHAnsi" w:hAnsiTheme="majorHAnsi" w:cs="Arial"/>
          <w:sz w:val="24"/>
        </w:rPr>
        <w:t>M</w:t>
      </w:r>
      <w:r w:rsidR="006C396A">
        <w:rPr>
          <w:rFonts w:asciiTheme="majorHAnsi" w:hAnsiTheme="majorHAnsi" w:cs="Arial"/>
          <w:sz w:val="24"/>
        </w:rPr>
        <w:t xml:space="preserve">eldt forfall: </w:t>
      </w:r>
      <w:r>
        <w:rPr>
          <w:rFonts w:asciiTheme="majorHAnsi" w:hAnsiTheme="majorHAnsi" w:cs="Arial"/>
          <w:sz w:val="24"/>
        </w:rPr>
        <w:t xml:space="preserve">Annemarie Bechmann Hansen, </w:t>
      </w:r>
      <w:r w:rsidR="00F94FA0">
        <w:rPr>
          <w:rFonts w:asciiTheme="majorHAnsi" w:hAnsiTheme="majorHAnsi" w:cs="Arial"/>
          <w:sz w:val="24"/>
        </w:rPr>
        <w:t xml:space="preserve">Hege Undem Støre, </w:t>
      </w:r>
      <w:r w:rsidR="006C396A">
        <w:rPr>
          <w:rFonts w:asciiTheme="majorHAnsi" w:hAnsiTheme="majorHAnsi" w:cs="Arial"/>
          <w:sz w:val="24"/>
        </w:rPr>
        <w:t>Trond Lossius</w:t>
      </w:r>
      <w:r w:rsidR="00F94FA0">
        <w:rPr>
          <w:rFonts w:asciiTheme="majorHAnsi" w:hAnsiTheme="majorHAnsi" w:cs="Arial"/>
          <w:sz w:val="24"/>
        </w:rPr>
        <w:t xml:space="preserve">, </w:t>
      </w:r>
    </w:p>
    <w:p w:rsidR="00024392" w:rsidRDefault="00024392" w:rsidP="0067753F">
      <w:pPr>
        <w:rPr>
          <w:rFonts w:asciiTheme="majorHAnsi" w:hAnsiTheme="majorHAnsi" w:cs="Arial"/>
          <w:sz w:val="24"/>
        </w:rPr>
      </w:pPr>
    </w:p>
    <w:p w:rsidR="000B5C00" w:rsidRPr="000E7AC0" w:rsidRDefault="00092531" w:rsidP="0067753F">
      <w:pPr>
        <w:rPr>
          <w:rFonts w:asciiTheme="majorHAnsi" w:hAnsiTheme="majorHAnsi" w:cs="Arial"/>
          <w:sz w:val="24"/>
        </w:rPr>
      </w:pPr>
      <w:r w:rsidRPr="00146131">
        <w:rPr>
          <w:rFonts w:asciiTheme="majorHAnsi" w:hAnsiTheme="majorHAnsi" w:cs="Arial"/>
          <w:sz w:val="24"/>
        </w:rPr>
        <w:t>SAKER</w:t>
      </w:r>
      <w:r w:rsidR="006232C5">
        <w:rPr>
          <w:rFonts w:asciiTheme="majorHAnsi" w:hAnsiTheme="majorHAnsi" w:cs="Arial"/>
          <w:sz w:val="24"/>
        </w:rPr>
        <w:t>:</w:t>
      </w:r>
      <w:r w:rsidRPr="00146131">
        <w:rPr>
          <w:rFonts w:asciiTheme="majorHAnsi" w:hAnsiTheme="majorHAnsi" w:cs="Arial"/>
          <w:sz w:val="24"/>
        </w:rPr>
        <w:t xml:space="preserve"> </w:t>
      </w:r>
    </w:p>
    <w:p w:rsidR="00E70495" w:rsidRPr="007E65CA" w:rsidRDefault="00E70495" w:rsidP="00276E9D">
      <w:pPr>
        <w:rPr>
          <w:rFonts w:asciiTheme="majorHAnsi" w:hAnsiTheme="majorHAnsi" w:cs="Arial"/>
          <w:sz w:val="24"/>
          <w:szCs w:val="24"/>
        </w:rPr>
      </w:pPr>
    </w:p>
    <w:p w:rsidR="003F5711" w:rsidRDefault="007E65CA" w:rsidP="00AD7948">
      <w:pPr>
        <w:rPr>
          <w:rFonts w:asciiTheme="majorHAnsi" w:hAnsiTheme="majorHAnsi" w:cs="Arial"/>
          <w:sz w:val="24"/>
          <w:szCs w:val="24"/>
          <w:u w:val="single"/>
        </w:rPr>
      </w:pPr>
      <w:r w:rsidRPr="00AD7948">
        <w:rPr>
          <w:rFonts w:asciiTheme="majorHAnsi" w:hAnsiTheme="majorHAnsi" w:cs="Arial"/>
          <w:sz w:val="24"/>
          <w:szCs w:val="24"/>
          <w:u w:val="single"/>
        </w:rPr>
        <w:t xml:space="preserve">1. </w:t>
      </w:r>
      <w:r w:rsidR="00FF0A71">
        <w:rPr>
          <w:rFonts w:asciiTheme="majorHAnsi" w:hAnsiTheme="majorHAnsi" w:cs="Arial"/>
          <w:sz w:val="24"/>
          <w:szCs w:val="24"/>
          <w:u w:val="single"/>
        </w:rPr>
        <w:t>Orienteringssaker</w:t>
      </w:r>
    </w:p>
    <w:p w:rsidR="005963BF" w:rsidRPr="007B7845" w:rsidRDefault="00F94FA0" w:rsidP="00AD7948">
      <w:pPr>
        <w:rPr>
          <w:rFonts w:asciiTheme="majorHAnsi" w:hAnsiTheme="majorHAnsi" w:cs="Arial"/>
          <w:sz w:val="24"/>
          <w:szCs w:val="24"/>
        </w:rPr>
      </w:pPr>
      <w:r>
        <w:rPr>
          <w:rFonts w:asciiTheme="majorHAnsi" w:hAnsiTheme="majorHAnsi" w:cs="Arial"/>
          <w:sz w:val="24"/>
          <w:szCs w:val="24"/>
        </w:rPr>
        <w:t xml:space="preserve">Jørn refererte fra </w:t>
      </w:r>
      <w:r w:rsidR="006550EA">
        <w:rPr>
          <w:rFonts w:asciiTheme="majorHAnsi" w:hAnsiTheme="majorHAnsi" w:cs="Arial"/>
          <w:sz w:val="24"/>
          <w:szCs w:val="24"/>
        </w:rPr>
        <w:t xml:space="preserve">konstituerende møte i </w:t>
      </w:r>
      <w:r>
        <w:rPr>
          <w:rFonts w:asciiTheme="majorHAnsi" w:hAnsiTheme="majorHAnsi" w:cs="Arial"/>
          <w:sz w:val="24"/>
          <w:szCs w:val="24"/>
        </w:rPr>
        <w:t>UHR-Forskning</w:t>
      </w:r>
      <w:r w:rsidR="006550EA">
        <w:rPr>
          <w:rFonts w:asciiTheme="majorHAnsi" w:hAnsiTheme="majorHAnsi" w:cs="Arial"/>
          <w:sz w:val="24"/>
          <w:szCs w:val="24"/>
        </w:rPr>
        <w:t>. Han presenterte strukturen i nye UHR. NRKU blir nedlagt når ny modell trer i kraft. Det arbeides med å finne ut hvordan interessene til NRKU skal bli ivaretatt i ny modell.</w:t>
      </w:r>
    </w:p>
    <w:p w:rsidR="001D6006" w:rsidRDefault="001D6006" w:rsidP="00D2338A">
      <w:pPr>
        <w:rPr>
          <w:rFonts w:asciiTheme="majorHAnsi" w:hAnsiTheme="majorHAnsi" w:cs="Arial"/>
          <w:sz w:val="24"/>
          <w:szCs w:val="24"/>
          <w:u w:val="single"/>
        </w:rPr>
      </w:pPr>
    </w:p>
    <w:p w:rsidR="005154CC" w:rsidRDefault="00D2338A" w:rsidP="00D2338A">
      <w:pPr>
        <w:rPr>
          <w:rFonts w:asciiTheme="majorHAnsi" w:hAnsiTheme="majorHAnsi" w:cs="Arial"/>
          <w:sz w:val="24"/>
          <w:szCs w:val="24"/>
          <w:u w:val="single"/>
        </w:rPr>
      </w:pPr>
      <w:r>
        <w:rPr>
          <w:rFonts w:asciiTheme="majorHAnsi" w:hAnsiTheme="majorHAnsi" w:cs="Arial"/>
          <w:sz w:val="24"/>
          <w:szCs w:val="24"/>
          <w:u w:val="single"/>
        </w:rPr>
        <w:t>2</w:t>
      </w:r>
      <w:r w:rsidRPr="007E65CA">
        <w:rPr>
          <w:rFonts w:asciiTheme="majorHAnsi" w:hAnsiTheme="majorHAnsi" w:cs="Arial"/>
          <w:sz w:val="24"/>
          <w:szCs w:val="24"/>
          <w:u w:val="single"/>
        </w:rPr>
        <w:t xml:space="preserve">. </w:t>
      </w:r>
      <w:r w:rsidR="006550EA">
        <w:rPr>
          <w:rFonts w:asciiTheme="majorHAnsi" w:hAnsiTheme="majorHAnsi" w:cs="Arial"/>
          <w:sz w:val="24"/>
          <w:szCs w:val="24"/>
          <w:u w:val="single"/>
        </w:rPr>
        <w:t>Studentundersøkelsen – utfordringer på tvers</w:t>
      </w:r>
      <w:r w:rsidR="005154CC">
        <w:rPr>
          <w:rFonts w:asciiTheme="majorHAnsi" w:hAnsiTheme="majorHAnsi" w:cs="Arial"/>
          <w:sz w:val="24"/>
          <w:szCs w:val="24"/>
          <w:u w:val="single"/>
        </w:rPr>
        <w:t xml:space="preserve"> </w:t>
      </w:r>
    </w:p>
    <w:p w:rsidR="00FF282E" w:rsidRDefault="006550EA" w:rsidP="007E65CA">
      <w:pPr>
        <w:rPr>
          <w:rFonts w:asciiTheme="majorHAnsi" w:hAnsiTheme="majorHAnsi" w:cs="Arial"/>
          <w:sz w:val="24"/>
          <w:szCs w:val="24"/>
        </w:rPr>
      </w:pPr>
      <w:r>
        <w:rPr>
          <w:rFonts w:asciiTheme="majorHAnsi" w:hAnsiTheme="majorHAnsi" w:cs="Arial"/>
          <w:sz w:val="24"/>
          <w:szCs w:val="24"/>
        </w:rPr>
        <w:t xml:space="preserve">Det var en første gjennomgang av utfordringer som er identifisert i enhetene, men hvor løsningene kan ligge på tvers av enhetene. </w:t>
      </w:r>
    </w:p>
    <w:p w:rsidR="00FF282E" w:rsidRDefault="00FF282E" w:rsidP="007E65CA">
      <w:pPr>
        <w:rPr>
          <w:rFonts w:asciiTheme="majorHAnsi" w:hAnsiTheme="majorHAnsi" w:cs="Arial"/>
          <w:sz w:val="24"/>
          <w:szCs w:val="24"/>
        </w:rPr>
      </w:pPr>
    </w:p>
    <w:p w:rsidR="00FF282E" w:rsidRDefault="00FF282E" w:rsidP="007E65CA">
      <w:pPr>
        <w:rPr>
          <w:rFonts w:asciiTheme="majorHAnsi" w:hAnsiTheme="majorHAnsi" w:cs="Arial"/>
          <w:sz w:val="24"/>
          <w:szCs w:val="24"/>
        </w:rPr>
      </w:pPr>
      <w:r>
        <w:rPr>
          <w:rFonts w:asciiTheme="majorHAnsi" w:hAnsiTheme="majorHAnsi" w:cs="Arial"/>
          <w:sz w:val="24"/>
          <w:szCs w:val="24"/>
        </w:rPr>
        <w:t>Til gjennomgangen av utfordringer på tvers, var problemstillingene knyttet til mobbing, rus og uønsket seksuell oppmerksomhet løftet ut av diskusjonen. Dette vil håndteres som del av den overordnede handlingsplanen på KHiO nivå, og som del av avdelinger og seksjoners lokale handlingsplaner.</w:t>
      </w:r>
      <w:bookmarkStart w:id="0" w:name="_GoBack"/>
      <w:bookmarkEnd w:id="0"/>
    </w:p>
    <w:p w:rsidR="00FF282E" w:rsidRDefault="00FF282E" w:rsidP="007E65CA">
      <w:pPr>
        <w:rPr>
          <w:rFonts w:asciiTheme="majorHAnsi" w:hAnsiTheme="majorHAnsi" w:cs="Arial"/>
          <w:sz w:val="24"/>
          <w:szCs w:val="24"/>
        </w:rPr>
      </w:pPr>
    </w:p>
    <w:p w:rsidR="00FF282E" w:rsidRDefault="00FF282E" w:rsidP="007E65CA">
      <w:pPr>
        <w:rPr>
          <w:rFonts w:asciiTheme="majorHAnsi" w:hAnsiTheme="majorHAnsi" w:cs="Arial"/>
          <w:sz w:val="24"/>
          <w:szCs w:val="24"/>
        </w:rPr>
      </w:pPr>
      <w:r>
        <w:rPr>
          <w:rFonts w:asciiTheme="majorHAnsi" w:hAnsiTheme="majorHAnsi" w:cs="Arial"/>
          <w:sz w:val="24"/>
          <w:szCs w:val="24"/>
        </w:rPr>
        <w:t>---</w:t>
      </w:r>
    </w:p>
    <w:p w:rsidR="00FF282E" w:rsidRDefault="00FF282E" w:rsidP="007E65CA">
      <w:pPr>
        <w:rPr>
          <w:rFonts w:asciiTheme="majorHAnsi" w:hAnsiTheme="majorHAnsi" w:cs="Arial"/>
          <w:sz w:val="24"/>
          <w:szCs w:val="24"/>
        </w:rPr>
      </w:pPr>
    </w:p>
    <w:p w:rsidR="0080585C" w:rsidRDefault="0080585C" w:rsidP="007E65CA">
      <w:pPr>
        <w:rPr>
          <w:rFonts w:asciiTheme="majorHAnsi" w:hAnsiTheme="majorHAnsi" w:cs="Arial"/>
          <w:sz w:val="24"/>
          <w:szCs w:val="24"/>
        </w:rPr>
      </w:pPr>
      <w:r>
        <w:rPr>
          <w:rFonts w:asciiTheme="majorHAnsi" w:hAnsiTheme="majorHAnsi" w:cs="Arial"/>
          <w:sz w:val="24"/>
          <w:szCs w:val="24"/>
        </w:rPr>
        <w:t xml:space="preserve">Følgende ble løftet frem: </w:t>
      </w:r>
    </w:p>
    <w:p w:rsidR="00C76C51" w:rsidRDefault="001F1D74" w:rsidP="001F1D74">
      <w:pPr>
        <w:rPr>
          <w:rFonts w:asciiTheme="majorHAnsi" w:hAnsiTheme="majorHAnsi" w:cs="Arial"/>
          <w:sz w:val="24"/>
          <w:szCs w:val="24"/>
        </w:rPr>
      </w:pPr>
      <w:r>
        <w:rPr>
          <w:rFonts w:asciiTheme="majorHAnsi" w:hAnsiTheme="majorHAnsi" w:cs="Arial"/>
          <w:sz w:val="24"/>
          <w:szCs w:val="24"/>
        </w:rPr>
        <w:br/>
      </w:r>
      <w:r w:rsidR="00C76C51">
        <w:rPr>
          <w:rFonts w:asciiTheme="majorHAnsi" w:hAnsiTheme="majorHAnsi" w:cs="Arial"/>
          <w:sz w:val="24"/>
          <w:szCs w:val="24"/>
        </w:rPr>
        <w:t>Intern kommunikasjon</w:t>
      </w:r>
      <w:r w:rsidR="007B6C5A">
        <w:rPr>
          <w:rFonts w:asciiTheme="majorHAnsi" w:hAnsiTheme="majorHAnsi" w:cs="Arial"/>
          <w:sz w:val="24"/>
          <w:szCs w:val="24"/>
        </w:rPr>
        <w:t xml:space="preserve"> og samarbeid</w:t>
      </w:r>
      <w:r w:rsidR="00C76C51">
        <w:rPr>
          <w:rFonts w:asciiTheme="majorHAnsi" w:hAnsiTheme="majorHAnsi" w:cs="Arial"/>
          <w:sz w:val="24"/>
          <w:szCs w:val="24"/>
        </w:rPr>
        <w:t xml:space="preserve">: </w:t>
      </w:r>
    </w:p>
    <w:p w:rsidR="00C76C51" w:rsidRDefault="001F1D74" w:rsidP="00C76C51">
      <w:pPr>
        <w:pStyle w:val="Listeavsnitt"/>
        <w:numPr>
          <w:ilvl w:val="0"/>
          <w:numId w:val="14"/>
        </w:numPr>
        <w:rPr>
          <w:rFonts w:asciiTheme="majorHAnsi" w:hAnsiTheme="majorHAnsi" w:cs="Arial"/>
          <w:sz w:val="24"/>
          <w:szCs w:val="24"/>
        </w:rPr>
      </w:pPr>
      <w:r w:rsidRPr="00C76C51">
        <w:rPr>
          <w:rFonts w:asciiTheme="majorHAnsi" w:hAnsiTheme="majorHAnsi" w:cs="Arial"/>
          <w:sz w:val="24"/>
          <w:szCs w:val="24"/>
        </w:rPr>
        <w:t xml:space="preserve">Det etterlyses </w:t>
      </w:r>
      <w:r w:rsidR="007B6C5A">
        <w:rPr>
          <w:rFonts w:asciiTheme="majorHAnsi" w:hAnsiTheme="majorHAnsi" w:cs="Arial"/>
          <w:sz w:val="24"/>
          <w:szCs w:val="24"/>
        </w:rPr>
        <w:t>tydeligere</w:t>
      </w:r>
      <w:r w:rsidR="00C76C51">
        <w:rPr>
          <w:rFonts w:asciiTheme="majorHAnsi" w:hAnsiTheme="majorHAnsi" w:cs="Arial"/>
          <w:sz w:val="24"/>
          <w:szCs w:val="24"/>
        </w:rPr>
        <w:t xml:space="preserve"> beskjed</w:t>
      </w:r>
      <w:r w:rsidR="007B6C5A">
        <w:rPr>
          <w:rFonts w:asciiTheme="majorHAnsi" w:hAnsiTheme="majorHAnsi" w:cs="Arial"/>
          <w:sz w:val="24"/>
          <w:szCs w:val="24"/>
        </w:rPr>
        <w:t xml:space="preserve"> og intern </w:t>
      </w:r>
      <w:r w:rsidR="00C76C51">
        <w:rPr>
          <w:rFonts w:asciiTheme="majorHAnsi" w:hAnsiTheme="majorHAnsi" w:cs="Arial"/>
          <w:sz w:val="24"/>
          <w:szCs w:val="24"/>
        </w:rPr>
        <w:t xml:space="preserve">informasjon. </w:t>
      </w:r>
    </w:p>
    <w:p w:rsidR="00C76C51" w:rsidRDefault="00C76C51" w:rsidP="00C76C51">
      <w:pPr>
        <w:pStyle w:val="Listeavsnitt"/>
        <w:numPr>
          <w:ilvl w:val="0"/>
          <w:numId w:val="14"/>
        </w:numPr>
        <w:rPr>
          <w:rFonts w:asciiTheme="majorHAnsi" w:hAnsiTheme="majorHAnsi" w:cs="Arial"/>
          <w:sz w:val="24"/>
          <w:szCs w:val="24"/>
        </w:rPr>
      </w:pPr>
      <w:r>
        <w:rPr>
          <w:rFonts w:asciiTheme="majorHAnsi" w:hAnsiTheme="majorHAnsi" w:cs="Arial"/>
          <w:sz w:val="24"/>
          <w:szCs w:val="24"/>
        </w:rPr>
        <w:t>D</w:t>
      </w:r>
      <w:r w:rsidRPr="00C76C51">
        <w:rPr>
          <w:rFonts w:asciiTheme="majorHAnsi" w:hAnsiTheme="majorHAnsi" w:cs="Arial"/>
          <w:sz w:val="24"/>
          <w:szCs w:val="24"/>
        </w:rPr>
        <w:t xml:space="preserve">et </w:t>
      </w:r>
      <w:r>
        <w:rPr>
          <w:rFonts w:asciiTheme="majorHAnsi" w:hAnsiTheme="majorHAnsi" w:cs="Arial"/>
          <w:sz w:val="24"/>
          <w:szCs w:val="24"/>
        </w:rPr>
        <w:t xml:space="preserve">oppleves å være </w:t>
      </w:r>
      <w:r w:rsidR="007B6C5A">
        <w:rPr>
          <w:rFonts w:asciiTheme="majorHAnsi" w:hAnsiTheme="majorHAnsi" w:cs="Arial"/>
          <w:sz w:val="24"/>
          <w:szCs w:val="24"/>
        </w:rPr>
        <w:t>vanskelig å orientere seg som student.</w:t>
      </w:r>
    </w:p>
    <w:p w:rsidR="00C76C51" w:rsidRDefault="00C76C51" w:rsidP="00C76C51">
      <w:pPr>
        <w:pStyle w:val="Listeavsnitt"/>
        <w:numPr>
          <w:ilvl w:val="0"/>
          <w:numId w:val="14"/>
        </w:numPr>
        <w:rPr>
          <w:rFonts w:asciiTheme="majorHAnsi" w:hAnsiTheme="majorHAnsi" w:cs="Arial"/>
          <w:sz w:val="24"/>
          <w:szCs w:val="24"/>
        </w:rPr>
      </w:pPr>
      <w:r>
        <w:rPr>
          <w:rFonts w:asciiTheme="majorHAnsi" w:hAnsiTheme="majorHAnsi" w:cs="Arial"/>
          <w:sz w:val="24"/>
          <w:szCs w:val="24"/>
        </w:rPr>
        <w:t>H</w:t>
      </w:r>
      <w:r w:rsidR="001F1D74" w:rsidRPr="00C76C51">
        <w:rPr>
          <w:rFonts w:asciiTheme="majorHAnsi" w:hAnsiTheme="majorHAnsi" w:cs="Arial"/>
          <w:sz w:val="24"/>
          <w:szCs w:val="24"/>
        </w:rPr>
        <w:t>vordan kan ledelsen kommunisere tydeligere ut, hva bidrar Kunsthøgskolen med, hva forventer Kunsthøgskolen av studentene</w:t>
      </w:r>
      <w:r>
        <w:rPr>
          <w:rFonts w:asciiTheme="majorHAnsi" w:hAnsiTheme="majorHAnsi" w:cs="Arial"/>
          <w:sz w:val="24"/>
          <w:szCs w:val="24"/>
        </w:rPr>
        <w:t>.</w:t>
      </w:r>
    </w:p>
    <w:p w:rsidR="007B6C5A" w:rsidRDefault="007B6C5A" w:rsidP="00C76C51">
      <w:pPr>
        <w:pStyle w:val="Listeavsnitt"/>
        <w:numPr>
          <w:ilvl w:val="0"/>
          <w:numId w:val="14"/>
        </w:numPr>
        <w:rPr>
          <w:rFonts w:asciiTheme="majorHAnsi" w:hAnsiTheme="majorHAnsi" w:cs="Arial"/>
          <w:sz w:val="24"/>
          <w:szCs w:val="24"/>
        </w:rPr>
      </w:pPr>
      <w:r>
        <w:rPr>
          <w:rFonts w:asciiTheme="majorHAnsi" w:hAnsiTheme="majorHAnsi" w:cs="Arial"/>
          <w:sz w:val="24"/>
          <w:szCs w:val="24"/>
        </w:rPr>
        <w:t>Det etterlyses sosiale rom.</w:t>
      </w:r>
    </w:p>
    <w:p w:rsidR="00AB6F50" w:rsidRDefault="00B450CD" w:rsidP="00AB6F50">
      <w:pPr>
        <w:pStyle w:val="Listeavsnitt"/>
        <w:numPr>
          <w:ilvl w:val="0"/>
          <w:numId w:val="14"/>
        </w:numPr>
        <w:rPr>
          <w:rFonts w:asciiTheme="majorHAnsi" w:hAnsiTheme="majorHAnsi" w:cs="Arial"/>
          <w:sz w:val="24"/>
          <w:szCs w:val="24"/>
        </w:rPr>
      </w:pPr>
      <w:r>
        <w:rPr>
          <w:rFonts w:asciiTheme="majorHAnsi" w:hAnsiTheme="majorHAnsi" w:cs="Arial"/>
          <w:sz w:val="24"/>
          <w:szCs w:val="24"/>
        </w:rPr>
        <w:t>Kan servicefunksjoner, førstelinje være mer synlig, mer tilgjengelig?</w:t>
      </w:r>
    </w:p>
    <w:p w:rsidR="00AB6F50" w:rsidRDefault="001F1D74" w:rsidP="00AB6F50">
      <w:pPr>
        <w:pStyle w:val="Listeavsnitt"/>
        <w:numPr>
          <w:ilvl w:val="0"/>
          <w:numId w:val="14"/>
        </w:numPr>
        <w:rPr>
          <w:rFonts w:asciiTheme="majorHAnsi" w:hAnsiTheme="majorHAnsi" w:cs="Arial"/>
          <w:sz w:val="24"/>
          <w:szCs w:val="24"/>
        </w:rPr>
      </w:pPr>
      <w:r w:rsidRPr="00AB6F50">
        <w:rPr>
          <w:rFonts w:asciiTheme="majorHAnsi" w:hAnsiTheme="majorHAnsi" w:cs="Arial"/>
          <w:sz w:val="24"/>
          <w:szCs w:val="24"/>
        </w:rPr>
        <w:t xml:space="preserve">Det etterlyses mer helhetlig service hvor studenter ikke sendes rundt og får klar, helhetlig beskjed. </w:t>
      </w:r>
    </w:p>
    <w:p w:rsidR="00C76C51" w:rsidRDefault="001F1D74" w:rsidP="00AB6F50">
      <w:pPr>
        <w:pStyle w:val="Listeavsnitt"/>
        <w:numPr>
          <w:ilvl w:val="0"/>
          <w:numId w:val="14"/>
        </w:numPr>
        <w:rPr>
          <w:rFonts w:asciiTheme="majorHAnsi" w:hAnsiTheme="majorHAnsi" w:cs="Arial"/>
          <w:sz w:val="24"/>
          <w:szCs w:val="24"/>
        </w:rPr>
      </w:pPr>
      <w:r w:rsidRPr="00AB6F50">
        <w:rPr>
          <w:rFonts w:asciiTheme="majorHAnsi" w:hAnsiTheme="majorHAnsi" w:cs="Arial"/>
          <w:sz w:val="24"/>
          <w:szCs w:val="24"/>
        </w:rPr>
        <w:t>Studenter opplever at kommunikasjon</w:t>
      </w:r>
      <w:r w:rsidR="00C76C51" w:rsidRPr="00AB6F50">
        <w:rPr>
          <w:rFonts w:asciiTheme="majorHAnsi" w:hAnsiTheme="majorHAnsi" w:cs="Arial"/>
          <w:sz w:val="24"/>
          <w:szCs w:val="24"/>
        </w:rPr>
        <w:t>en kommer på ulike plattformer.</w:t>
      </w:r>
    </w:p>
    <w:p w:rsidR="00AB6F50" w:rsidRPr="00AB6F50" w:rsidRDefault="00AB6F50" w:rsidP="00AB6F50">
      <w:pPr>
        <w:pStyle w:val="Listeavsnitt"/>
        <w:numPr>
          <w:ilvl w:val="0"/>
          <w:numId w:val="14"/>
        </w:numPr>
        <w:rPr>
          <w:rFonts w:asciiTheme="majorHAnsi" w:hAnsiTheme="majorHAnsi" w:cs="Arial"/>
          <w:sz w:val="24"/>
          <w:szCs w:val="24"/>
        </w:rPr>
      </w:pPr>
      <w:r>
        <w:rPr>
          <w:rFonts w:asciiTheme="majorHAnsi" w:hAnsiTheme="majorHAnsi" w:cs="Arial"/>
          <w:sz w:val="24"/>
          <w:szCs w:val="24"/>
        </w:rPr>
        <w:t xml:space="preserve">Hvordan kan man øke studentmedvirkningen, etablere/opprettholde «slot» i timeplanen for studentmedvirkning. </w:t>
      </w:r>
    </w:p>
    <w:p w:rsidR="00C76C51" w:rsidRDefault="001F1D74" w:rsidP="00C76C51">
      <w:pPr>
        <w:rPr>
          <w:rFonts w:asciiTheme="majorHAnsi" w:hAnsiTheme="majorHAnsi" w:cs="Arial"/>
          <w:sz w:val="24"/>
          <w:szCs w:val="24"/>
        </w:rPr>
      </w:pPr>
      <w:r w:rsidRPr="00C76C51">
        <w:rPr>
          <w:rFonts w:asciiTheme="majorHAnsi" w:hAnsiTheme="majorHAnsi" w:cs="Arial"/>
          <w:sz w:val="24"/>
          <w:szCs w:val="24"/>
        </w:rPr>
        <w:t xml:space="preserve">Canvas: </w:t>
      </w:r>
    </w:p>
    <w:p w:rsidR="00C76C51" w:rsidRDefault="00C76C51" w:rsidP="00C76C51">
      <w:pPr>
        <w:pStyle w:val="Listeavsnitt"/>
        <w:numPr>
          <w:ilvl w:val="0"/>
          <w:numId w:val="11"/>
        </w:numPr>
        <w:rPr>
          <w:rFonts w:asciiTheme="majorHAnsi" w:hAnsiTheme="majorHAnsi" w:cs="Arial"/>
          <w:sz w:val="24"/>
          <w:szCs w:val="24"/>
        </w:rPr>
      </w:pPr>
      <w:r>
        <w:rPr>
          <w:rFonts w:asciiTheme="majorHAnsi" w:hAnsiTheme="majorHAnsi" w:cs="Arial"/>
          <w:sz w:val="24"/>
          <w:szCs w:val="24"/>
        </w:rPr>
        <w:lastRenderedPageBreak/>
        <w:t>Bruken er varierende blant studentene.</w:t>
      </w:r>
    </w:p>
    <w:p w:rsidR="00C76C51" w:rsidRDefault="001F1D74" w:rsidP="00C76C51">
      <w:pPr>
        <w:pStyle w:val="Listeavsnitt"/>
        <w:numPr>
          <w:ilvl w:val="0"/>
          <w:numId w:val="11"/>
        </w:numPr>
        <w:rPr>
          <w:rFonts w:asciiTheme="majorHAnsi" w:hAnsiTheme="majorHAnsi" w:cs="Arial"/>
          <w:sz w:val="24"/>
          <w:szCs w:val="24"/>
        </w:rPr>
      </w:pPr>
      <w:r w:rsidRPr="00C76C51">
        <w:rPr>
          <w:rFonts w:asciiTheme="majorHAnsi" w:hAnsiTheme="majorHAnsi" w:cs="Arial"/>
          <w:sz w:val="24"/>
          <w:szCs w:val="24"/>
        </w:rPr>
        <w:t>Lett å bruke til kjappe meldinger i app</w:t>
      </w:r>
      <w:r w:rsidR="00C76C51" w:rsidRPr="00C76C51">
        <w:rPr>
          <w:rFonts w:asciiTheme="majorHAnsi" w:hAnsiTheme="majorHAnsi" w:cs="Arial"/>
          <w:sz w:val="24"/>
          <w:szCs w:val="24"/>
        </w:rPr>
        <w:t xml:space="preserve"> (chat)</w:t>
      </w:r>
    </w:p>
    <w:p w:rsidR="00FA4105" w:rsidRPr="00FA4105" w:rsidRDefault="007B6C5A" w:rsidP="00FA4105">
      <w:pPr>
        <w:pStyle w:val="Listeavsnitt"/>
        <w:numPr>
          <w:ilvl w:val="0"/>
          <w:numId w:val="11"/>
        </w:numPr>
        <w:rPr>
          <w:rFonts w:asciiTheme="majorHAnsi" w:hAnsiTheme="majorHAnsi" w:cs="Arial"/>
          <w:sz w:val="24"/>
          <w:szCs w:val="24"/>
        </w:rPr>
      </w:pPr>
      <w:r>
        <w:rPr>
          <w:rFonts w:asciiTheme="majorHAnsi" w:hAnsiTheme="majorHAnsi" w:cs="Arial"/>
          <w:sz w:val="24"/>
          <w:szCs w:val="24"/>
        </w:rPr>
        <w:t>Kan man kommunisere i grupper med studentdemokrati, verksteder, drift oa i Canvas</w:t>
      </w:r>
    </w:p>
    <w:p w:rsidR="00C76C51" w:rsidRDefault="00C76C51" w:rsidP="00C76C51">
      <w:pPr>
        <w:rPr>
          <w:rFonts w:asciiTheme="majorHAnsi" w:hAnsiTheme="majorHAnsi" w:cs="Arial"/>
          <w:sz w:val="24"/>
          <w:szCs w:val="24"/>
        </w:rPr>
      </w:pPr>
      <w:r w:rsidRPr="00C76C51">
        <w:rPr>
          <w:rFonts w:asciiTheme="majorHAnsi" w:hAnsiTheme="majorHAnsi" w:cs="Arial"/>
          <w:sz w:val="24"/>
          <w:szCs w:val="24"/>
        </w:rPr>
        <w:t>Felles kalender</w:t>
      </w:r>
      <w:r>
        <w:rPr>
          <w:rFonts w:asciiTheme="majorHAnsi" w:hAnsiTheme="majorHAnsi" w:cs="Arial"/>
          <w:sz w:val="24"/>
          <w:szCs w:val="24"/>
        </w:rPr>
        <w:t>:</w:t>
      </w:r>
    </w:p>
    <w:p w:rsidR="00C76C51" w:rsidRPr="00C76C51" w:rsidRDefault="00C76C51" w:rsidP="00C76C51">
      <w:pPr>
        <w:pStyle w:val="Listeavsnitt"/>
        <w:numPr>
          <w:ilvl w:val="0"/>
          <w:numId w:val="13"/>
        </w:numPr>
        <w:rPr>
          <w:rFonts w:asciiTheme="majorHAnsi" w:hAnsiTheme="majorHAnsi" w:cs="Arial"/>
          <w:sz w:val="24"/>
          <w:szCs w:val="24"/>
        </w:rPr>
      </w:pPr>
      <w:r w:rsidRPr="00C76C51">
        <w:rPr>
          <w:rFonts w:asciiTheme="majorHAnsi" w:hAnsiTheme="majorHAnsi" w:cs="Arial"/>
          <w:sz w:val="24"/>
          <w:szCs w:val="24"/>
        </w:rPr>
        <w:t>Felles strategi for arealplanlegging, ressursplanlegging, timeplanlegging</w:t>
      </w:r>
    </w:p>
    <w:p w:rsidR="00C76C51" w:rsidRDefault="001F1D74" w:rsidP="00C76C51">
      <w:pPr>
        <w:pStyle w:val="Listeavsnitt"/>
        <w:numPr>
          <w:ilvl w:val="0"/>
          <w:numId w:val="13"/>
        </w:numPr>
        <w:rPr>
          <w:rFonts w:asciiTheme="majorHAnsi" w:hAnsiTheme="majorHAnsi" w:cs="Arial"/>
          <w:sz w:val="24"/>
          <w:szCs w:val="24"/>
        </w:rPr>
      </w:pPr>
      <w:r w:rsidRPr="00C76C51">
        <w:rPr>
          <w:rFonts w:asciiTheme="majorHAnsi" w:hAnsiTheme="majorHAnsi" w:cs="Arial"/>
          <w:sz w:val="24"/>
          <w:szCs w:val="24"/>
        </w:rPr>
        <w:t>Utfordringer med kopling Canvas – TimeEdit –</w:t>
      </w:r>
      <w:r w:rsidR="00C76C51" w:rsidRPr="00C76C51">
        <w:rPr>
          <w:rFonts w:asciiTheme="majorHAnsi" w:hAnsiTheme="majorHAnsi" w:cs="Arial"/>
          <w:sz w:val="24"/>
          <w:szCs w:val="24"/>
        </w:rPr>
        <w:t xml:space="preserve"> Outlook, skal man frakople timeplan fra Canvas i en periode mens dette avklares </w:t>
      </w:r>
    </w:p>
    <w:p w:rsidR="007B6C5A" w:rsidRPr="00C76C51" w:rsidRDefault="007B6C5A" w:rsidP="00C76C51">
      <w:pPr>
        <w:pStyle w:val="Listeavsnitt"/>
        <w:numPr>
          <w:ilvl w:val="0"/>
          <w:numId w:val="13"/>
        </w:numPr>
        <w:rPr>
          <w:rFonts w:asciiTheme="majorHAnsi" w:hAnsiTheme="majorHAnsi" w:cs="Arial"/>
          <w:sz w:val="24"/>
          <w:szCs w:val="24"/>
        </w:rPr>
      </w:pPr>
      <w:r>
        <w:rPr>
          <w:rFonts w:asciiTheme="majorHAnsi" w:hAnsiTheme="majorHAnsi" w:cs="Arial"/>
          <w:sz w:val="24"/>
          <w:szCs w:val="24"/>
        </w:rPr>
        <w:t>Det etterlyses et kart over Kunsthøgskolens areal, rom – hvor finner man hvilke rom?</w:t>
      </w:r>
    </w:p>
    <w:p w:rsidR="001F1D74" w:rsidRPr="00656EA9" w:rsidRDefault="00B450CD" w:rsidP="001F1D74">
      <w:pPr>
        <w:pStyle w:val="Listeavsnitt"/>
        <w:numPr>
          <w:ilvl w:val="0"/>
          <w:numId w:val="13"/>
        </w:numPr>
        <w:rPr>
          <w:rFonts w:asciiTheme="majorHAnsi" w:hAnsiTheme="majorHAnsi" w:cs="Arial"/>
          <w:sz w:val="24"/>
          <w:szCs w:val="24"/>
        </w:rPr>
      </w:pPr>
      <w:r>
        <w:rPr>
          <w:rFonts w:asciiTheme="majorHAnsi" w:hAnsiTheme="majorHAnsi" w:cs="Arial"/>
          <w:sz w:val="24"/>
          <w:szCs w:val="24"/>
        </w:rPr>
        <w:t>Skal det</w:t>
      </w:r>
      <w:r w:rsidR="00C76C51" w:rsidRPr="00C76C51">
        <w:rPr>
          <w:rFonts w:asciiTheme="majorHAnsi" w:hAnsiTheme="majorHAnsi" w:cs="Arial"/>
          <w:sz w:val="24"/>
          <w:szCs w:val="24"/>
        </w:rPr>
        <w:t xml:space="preserve"> etableres et eget</w:t>
      </w:r>
      <w:r>
        <w:rPr>
          <w:rFonts w:asciiTheme="majorHAnsi" w:hAnsiTheme="majorHAnsi" w:cs="Arial"/>
          <w:sz w:val="24"/>
          <w:szCs w:val="24"/>
        </w:rPr>
        <w:t>, felles</w:t>
      </w:r>
      <w:r w:rsidR="00C76C51" w:rsidRPr="00C76C51">
        <w:rPr>
          <w:rFonts w:asciiTheme="majorHAnsi" w:hAnsiTheme="majorHAnsi" w:cs="Arial"/>
          <w:sz w:val="24"/>
          <w:szCs w:val="24"/>
        </w:rPr>
        <w:t xml:space="preserve"> prosjekt for å avklare </w:t>
      </w:r>
      <w:r>
        <w:rPr>
          <w:rFonts w:asciiTheme="majorHAnsi" w:hAnsiTheme="majorHAnsi" w:cs="Arial"/>
          <w:sz w:val="24"/>
          <w:szCs w:val="24"/>
        </w:rPr>
        <w:t>felles målbilde og mulige løsninger</w:t>
      </w:r>
      <w:r w:rsidR="0095173A">
        <w:rPr>
          <w:rFonts w:asciiTheme="majorHAnsi" w:hAnsiTheme="majorHAnsi" w:cs="Arial"/>
          <w:sz w:val="24"/>
          <w:szCs w:val="24"/>
        </w:rPr>
        <w:t>?</w:t>
      </w:r>
    </w:p>
    <w:p w:rsidR="00C76C51" w:rsidRDefault="00C76C51" w:rsidP="00C76C51">
      <w:pPr>
        <w:rPr>
          <w:rFonts w:asciiTheme="majorHAnsi" w:hAnsiTheme="majorHAnsi" w:cs="Arial"/>
          <w:sz w:val="24"/>
          <w:szCs w:val="24"/>
        </w:rPr>
      </w:pPr>
      <w:r>
        <w:rPr>
          <w:rFonts w:asciiTheme="majorHAnsi" w:hAnsiTheme="majorHAnsi" w:cs="Arial"/>
          <w:sz w:val="24"/>
          <w:szCs w:val="24"/>
        </w:rPr>
        <w:t>Studieadministrasjon:</w:t>
      </w:r>
    </w:p>
    <w:p w:rsidR="0080585C" w:rsidRPr="00C76C51" w:rsidRDefault="00C76C51" w:rsidP="00C76C51">
      <w:pPr>
        <w:pStyle w:val="Listeavsnitt"/>
        <w:numPr>
          <w:ilvl w:val="0"/>
          <w:numId w:val="15"/>
        </w:numPr>
        <w:rPr>
          <w:rFonts w:asciiTheme="majorHAnsi" w:hAnsiTheme="majorHAnsi" w:cs="Arial"/>
          <w:sz w:val="24"/>
          <w:szCs w:val="24"/>
        </w:rPr>
      </w:pPr>
      <w:r w:rsidRPr="00C76C51">
        <w:rPr>
          <w:rFonts w:asciiTheme="majorHAnsi" w:hAnsiTheme="majorHAnsi" w:cs="Arial"/>
          <w:sz w:val="24"/>
          <w:szCs w:val="24"/>
        </w:rPr>
        <w:t xml:space="preserve">Design: </w:t>
      </w:r>
      <w:r w:rsidR="0080585C" w:rsidRPr="00C76C51">
        <w:rPr>
          <w:rFonts w:asciiTheme="majorHAnsi" w:hAnsiTheme="majorHAnsi" w:cs="Arial"/>
          <w:sz w:val="24"/>
          <w:szCs w:val="24"/>
        </w:rPr>
        <w:t xml:space="preserve">Etterlyser likeverdig behandling av alle studenter ved Kunsthøgskolen </w:t>
      </w:r>
      <w:r w:rsidR="0095173A">
        <w:rPr>
          <w:rFonts w:asciiTheme="majorHAnsi" w:hAnsiTheme="majorHAnsi" w:cs="Arial"/>
          <w:sz w:val="24"/>
          <w:szCs w:val="24"/>
        </w:rPr>
        <w:t xml:space="preserve">og </w:t>
      </w:r>
      <w:r w:rsidR="001F1D74" w:rsidRPr="00C76C51">
        <w:rPr>
          <w:rFonts w:asciiTheme="majorHAnsi" w:hAnsiTheme="majorHAnsi" w:cs="Arial"/>
          <w:sz w:val="24"/>
          <w:szCs w:val="24"/>
        </w:rPr>
        <w:t>tilstrekkelig ressurs</w:t>
      </w:r>
      <w:r w:rsidR="0095173A">
        <w:rPr>
          <w:rFonts w:asciiTheme="majorHAnsi" w:hAnsiTheme="majorHAnsi" w:cs="Arial"/>
          <w:sz w:val="24"/>
          <w:szCs w:val="24"/>
        </w:rPr>
        <w:t xml:space="preserve"> slik at </w:t>
      </w:r>
      <w:r w:rsidR="001F1D74" w:rsidRPr="00C76C51">
        <w:rPr>
          <w:rFonts w:asciiTheme="majorHAnsi" w:hAnsiTheme="majorHAnsi" w:cs="Arial"/>
          <w:sz w:val="24"/>
          <w:szCs w:val="24"/>
        </w:rPr>
        <w:t xml:space="preserve">fagansatte </w:t>
      </w:r>
      <w:r w:rsidR="0095173A">
        <w:rPr>
          <w:rFonts w:asciiTheme="majorHAnsi" w:hAnsiTheme="majorHAnsi" w:cs="Arial"/>
          <w:sz w:val="24"/>
          <w:szCs w:val="24"/>
        </w:rPr>
        <w:t xml:space="preserve">avlastes </w:t>
      </w:r>
      <w:r w:rsidR="001F1D74" w:rsidRPr="00C76C51">
        <w:rPr>
          <w:rFonts w:asciiTheme="majorHAnsi" w:hAnsiTheme="majorHAnsi" w:cs="Arial"/>
          <w:sz w:val="24"/>
          <w:szCs w:val="24"/>
        </w:rPr>
        <w:t>i møte med studenter</w:t>
      </w:r>
      <w:r w:rsidR="0095173A">
        <w:rPr>
          <w:rFonts w:asciiTheme="majorHAnsi" w:hAnsiTheme="majorHAnsi" w:cs="Arial"/>
          <w:sz w:val="24"/>
          <w:szCs w:val="24"/>
        </w:rPr>
        <w:t>.</w:t>
      </w:r>
    </w:p>
    <w:p w:rsidR="0080585C" w:rsidRDefault="007B6C5A" w:rsidP="007E65CA">
      <w:pPr>
        <w:rPr>
          <w:rFonts w:asciiTheme="majorHAnsi" w:hAnsiTheme="majorHAnsi" w:cs="Arial"/>
          <w:sz w:val="24"/>
          <w:szCs w:val="24"/>
        </w:rPr>
      </w:pPr>
      <w:r>
        <w:rPr>
          <w:rFonts w:asciiTheme="majorHAnsi" w:hAnsiTheme="majorHAnsi" w:cs="Arial"/>
          <w:sz w:val="24"/>
          <w:szCs w:val="24"/>
        </w:rPr>
        <w:t xml:space="preserve">Utveksling: </w:t>
      </w:r>
    </w:p>
    <w:p w:rsidR="007B6C5A" w:rsidRDefault="007B6C5A" w:rsidP="007B6C5A">
      <w:pPr>
        <w:pStyle w:val="Listeavsnitt"/>
        <w:numPr>
          <w:ilvl w:val="0"/>
          <w:numId w:val="15"/>
        </w:numPr>
        <w:rPr>
          <w:rFonts w:asciiTheme="majorHAnsi" w:hAnsiTheme="majorHAnsi" w:cs="Arial"/>
          <w:sz w:val="24"/>
          <w:szCs w:val="24"/>
        </w:rPr>
      </w:pPr>
      <w:r>
        <w:rPr>
          <w:rFonts w:asciiTheme="majorHAnsi" w:hAnsiTheme="majorHAnsi" w:cs="Arial"/>
          <w:sz w:val="24"/>
          <w:szCs w:val="24"/>
        </w:rPr>
        <w:t>Utvekslingsavtaler: Kan avtalene tydeliggjøre fagfelt (ex. Metall oa) det oppleves vanskelig å orientere seg</w:t>
      </w:r>
      <w:r w:rsidR="00656EA9">
        <w:rPr>
          <w:rFonts w:asciiTheme="majorHAnsi" w:hAnsiTheme="majorHAnsi" w:cs="Arial"/>
          <w:sz w:val="24"/>
          <w:szCs w:val="24"/>
        </w:rPr>
        <w:t xml:space="preserve">. </w:t>
      </w:r>
    </w:p>
    <w:p w:rsidR="00656EA9" w:rsidRDefault="003D7A81" w:rsidP="00656EA9">
      <w:pPr>
        <w:pStyle w:val="Listeavsnitt"/>
        <w:numPr>
          <w:ilvl w:val="0"/>
          <w:numId w:val="15"/>
        </w:numPr>
        <w:rPr>
          <w:rFonts w:asciiTheme="majorHAnsi" w:hAnsiTheme="majorHAnsi" w:cs="Arial"/>
          <w:sz w:val="24"/>
          <w:szCs w:val="24"/>
        </w:rPr>
      </w:pPr>
      <w:r>
        <w:rPr>
          <w:rFonts w:asciiTheme="majorHAnsi" w:hAnsiTheme="majorHAnsi" w:cs="Arial"/>
          <w:sz w:val="24"/>
          <w:szCs w:val="24"/>
        </w:rPr>
        <w:t xml:space="preserve">Fagtilbudet: </w:t>
      </w:r>
      <w:r w:rsidR="00656EA9">
        <w:rPr>
          <w:rFonts w:asciiTheme="majorHAnsi" w:hAnsiTheme="majorHAnsi" w:cs="Arial"/>
          <w:sz w:val="24"/>
          <w:szCs w:val="24"/>
        </w:rPr>
        <w:t>Vi må etablere samspill på programnivå</w:t>
      </w:r>
      <w:r w:rsidR="0095173A">
        <w:rPr>
          <w:rFonts w:asciiTheme="majorHAnsi" w:hAnsiTheme="majorHAnsi" w:cs="Arial"/>
          <w:sz w:val="24"/>
          <w:szCs w:val="24"/>
        </w:rPr>
        <w:t xml:space="preserve">, det er viktig at fagkollegiet også tar ansvar for den faglige veiledningen </w:t>
      </w:r>
    </w:p>
    <w:p w:rsidR="003D7A81" w:rsidRDefault="003D7A81" w:rsidP="003D7A81">
      <w:pPr>
        <w:pStyle w:val="Listeavsnitt"/>
        <w:numPr>
          <w:ilvl w:val="0"/>
          <w:numId w:val="15"/>
        </w:numPr>
        <w:rPr>
          <w:rFonts w:asciiTheme="majorHAnsi" w:hAnsiTheme="majorHAnsi" w:cs="Arial"/>
          <w:sz w:val="24"/>
          <w:szCs w:val="24"/>
        </w:rPr>
      </w:pPr>
      <w:r>
        <w:rPr>
          <w:rFonts w:asciiTheme="majorHAnsi" w:hAnsiTheme="majorHAnsi" w:cs="Arial"/>
          <w:sz w:val="24"/>
          <w:szCs w:val="24"/>
        </w:rPr>
        <w:t xml:space="preserve">Støttefunksjonen: </w:t>
      </w:r>
      <w:r w:rsidR="00656EA9">
        <w:rPr>
          <w:rFonts w:asciiTheme="majorHAnsi" w:hAnsiTheme="majorHAnsi" w:cs="Arial"/>
          <w:sz w:val="24"/>
          <w:szCs w:val="24"/>
        </w:rPr>
        <w:t xml:space="preserve">Kan vi tydeliggjøre for studentene </w:t>
      </w:r>
      <w:r w:rsidR="0095173A">
        <w:rPr>
          <w:rFonts w:asciiTheme="majorHAnsi" w:hAnsiTheme="majorHAnsi" w:cs="Arial"/>
          <w:sz w:val="24"/>
          <w:szCs w:val="24"/>
        </w:rPr>
        <w:t>et</w:t>
      </w:r>
      <w:r w:rsidR="00656EA9">
        <w:rPr>
          <w:rFonts w:asciiTheme="majorHAnsi" w:hAnsiTheme="majorHAnsi" w:cs="Arial"/>
          <w:sz w:val="24"/>
          <w:szCs w:val="24"/>
        </w:rPr>
        <w:t xml:space="preserve"> «international office»</w:t>
      </w:r>
      <w:r w:rsidR="0095173A">
        <w:rPr>
          <w:rFonts w:asciiTheme="majorHAnsi" w:hAnsiTheme="majorHAnsi" w:cs="Arial"/>
          <w:sz w:val="24"/>
          <w:szCs w:val="24"/>
        </w:rPr>
        <w:t>;</w:t>
      </w:r>
      <w:r>
        <w:rPr>
          <w:rFonts w:asciiTheme="majorHAnsi" w:hAnsiTheme="majorHAnsi" w:cs="Arial"/>
          <w:sz w:val="24"/>
          <w:szCs w:val="24"/>
        </w:rPr>
        <w:t xml:space="preserve"> h</w:t>
      </w:r>
      <w:r w:rsidR="0095173A">
        <w:rPr>
          <w:rFonts w:asciiTheme="majorHAnsi" w:hAnsiTheme="majorHAnsi" w:cs="Arial"/>
          <w:sz w:val="24"/>
          <w:szCs w:val="24"/>
        </w:rPr>
        <w:t>vem man henvender seg til i administrasjonen.</w:t>
      </w:r>
    </w:p>
    <w:p w:rsidR="00B450CD" w:rsidRDefault="0095173A" w:rsidP="007E65CA">
      <w:pPr>
        <w:rPr>
          <w:rFonts w:asciiTheme="majorHAnsi" w:hAnsiTheme="majorHAnsi" w:cs="Arial"/>
          <w:sz w:val="24"/>
          <w:szCs w:val="24"/>
        </w:rPr>
      </w:pPr>
      <w:r>
        <w:rPr>
          <w:rFonts w:asciiTheme="majorHAnsi" w:hAnsiTheme="majorHAnsi" w:cs="Arial"/>
          <w:sz w:val="24"/>
          <w:szCs w:val="24"/>
        </w:rPr>
        <w:t>Teknisk/verksteder</w:t>
      </w:r>
      <w:r w:rsidR="00B450CD">
        <w:rPr>
          <w:rFonts w:asciiTheme="majorHAnsi" w:hAnsiTheme="majorHAnsi" w:cs="Arial"/>
          <w:sz w:val="24"/>
          <w:szCs w:val="24"/>
        </w:rPr>
        <w:t>:</w:t>
      </w:r>
    </w:p>
    <w:p w:rsidR="00B450CD" w:rsidRDefault="00B450CD" w:rsidP="00B450CD">
      <w:pPr>
        <w:pStyle w:val="Listeavsnitt"/>
        <w:numPr>
          <w:ilvl w:val="0"/>
          <w:numId w:val="16"/>
        </w:numPr>
        <w:rPr>
          <w:rFonts w:asciiTheme="majorHAnsi" w:hAnsiTheme="majorHAnsi" w:cs="Arial"/>
          <w:sz w:val="24"/>
          <w:szCs w:val="24"/>
        </w:rPr>
      </w:pPr>
      <w:r>
        <w:rPr>
          <w:rFonts w:asciiTheme="majorHAnsi" w:hAnsiTheme="majorHAnsi" w:cs="Arial"/>
          <w:sz w:val="24"/>
          <w:szCs w:val="24"/>
        </w:rPr>
        <w:t xml:space="preserve">Studenter opplever at det har problemer med </w:t>
      </w:r>
      <w:r w:rsidR="0095173A">
        <w:rPr>
          <w:rFonts w:asciiTheme="majorHAnsi" w:hAnsiTheme="majorHAnsi" w:cs="Arial"/>
          <w:sz w:val="24"/>
          <w:szCs w:val="24"/>
        </w:rPr>
        <w:t>å orientere seg i tilbudet og å få adgang</w:t>
      </w:r>
    </w:p>
    <w:p w:rsidR="00B450CD" w:rsidRDefault="0095173A" w:rsidP="00B450CD">
      <w:pPr>
        <w:pStyle w:val="Listeavsnitt"/>
        <w:numPr>
          <w:ilvl w:val="0"/>
          <w:numId w:val="16"/>
        </w:numPr>
        <w:rPr>
          <w:rFonts w:asciiTheme="majorHAnsi" w:hAnsiTheme="majorHAnsi" w:cs="Arial"/>
          <w:sz w:val="24"/>
          <w:szCs w:val="24"/>
        </w:rPr>
      </w:pPr>
      <w:r>
        <w:rPr>
          <w:rFonts w:asciiTheme="majorHAnsi" w:hAnsiTheme="majorHAnsi" w:cs="Arial"/>
          <w:sz w:val="24"/>
          <w:szCs w:val="24"/>
        </w:rPr>
        <w:t>Verkstedene</w:t>
      </w:r>
      <w:r w:rsidR="00B450CD">
        <w:rPr>
          <w:rFonts w:asciiTheme="majorHAnsi" w:hAnsiTheme="majorHAnsi" w:cs="Arial"/>
          <w:sz w:val="24"/>
          <w:szCs w:val="24"/>
        </w:rPr>
        <w:t xml:space="preserve"> </w:t>
      </w:r>
      <w:r>
        <w:rPr>
          <w:rFonts w:asciiTheme="majorHAnsi" w:hAnsiTheme="majorHAnsi" w:cs="Arial"/>
          <w:sz w:val="24"/>
          <w:szCs w:val="24"/>
        </w:rPr>
        <w:t>er i gang med å</w:t>
      </w:r>
      <w:r w:rsidR="00B450CD">
        <w:rPr>
          <w:rFonts w:asciiTheme="majorHAnsi" w:hAnsiTheme="majorHAnsi" w:cs="Arial"/>
          <w:sz w:val="24"/>
          <w:szCs w:val="24"/>
        </w:rPr>
        <w:t xml:space="preserve"> vurdere om Canvas kan anvendes som kommunikasjonskanal</w:t>
      </w:r>
    </w:p>
    <w:p w:rsidR="00B450CD" w:rsidRDefault="00B450CD" w:rsidP="00B450CD">
      <w:pPr>
        <w:pStyle w:val="Listeavsnitt"/>
        <w:numPr>
          <w:ilvl w:val="0"/>
          <w:numId w:val="16"/>
        </w:numPr>
        <w:rPr>
          <w:rFonts w:asciiTheme="majorHAnsi" w:hAnsiTheme="majorHAnsi" w:cs="Arial"/>
          <w:sz w:val="24"/>
          <w:szCs w:val="24"/>
        </w:rPr>
      </w:pPr>
      <w:r>
        <w:rPr>
          <w:rFonts w:asciiTheme="majorHAnsi" w:hAnsiTheme="majorHAnsi" w:cs="Arial"/>
          <w:sz w:val="24"/>
          <w:szCs w:val="24"/>
        </w:rPr>
        <w:t>Sertifiseringskurs tar en del ressurser fra verksmestre, spesielt gjelder det de verksteder som er spesielt knyttet til spisse fagområder</w:t>
      </w:r>
    </w:p>
    <w:p w:rsidR="0095173A" w:rsidRDefault="0095173A" w:rsidP="0095173A">
      <w:pPr>
        <w:rPr>
          <w:rFonts w:asciiTheme="majorHAnsi" w:hAnsiTheme="majorHAnsi" w:cs="Arial"/>
          <w:sz w:val="24"/>
          <w:szCs w:val="24"/>
        </w:rPr>
      </w:pPr>
      <w:r>
        <w:rPr>
          <w:rFonts w:asciiTheme="majorHAnsi" w:hAnsiTheme="majorHAnsi" w:cs="Arial"/>
          <w:sz w:val="24"/>
          <w:szCs w:val="24"/>
        </w:rPr>
        <w:t>Drift:</w:t>
      </w:r>
    </w:p>
    <w:p w:rsidR="0095173A" w:rsidRDefault="0095173A" w:rsidP="0095173A">
      <w:pPr>
        <w:pStyle w:val="Listeavsnitt"/>
        <w:numPr>
          <w:ilvl w:val="0"/>
          <w:numId w:val="17"/>
        </w:numPr>
        <w:rPr>
          <w:rFonts w:asciiTheme="majorHAnsi" w:hAnsiTheme="majorHAnsi" w:cs="Arial"/>
          <w:sz w:val="24"/>
          <w:szCs w:val="24"/>
        </w:rPr>
      </w:pPr>
      <w:r>
        <w:rPr>
          <w:rFonts w:asciiTheme="majorHAnsi" w:hAnsiTheme="majorHAnsi" w:cs="Arial"/>
          <w:sz w:val="24"/>
          <w:szCs w:val="24"/>
        </w:rPr>
        <w:t>Det meldes om kryp/skjeggkre mange steder</w:t>
      </w:r>
    </w:p>
    <w:p w:rsidR="0095173A" w:rsidRPr="0095173A" w:rsidRDefault="0095173A" w:rsidP="0095173A">
      <w:pPr>
        <w:pStyle w:val="Listeavsnitt"/>
        <w:numPr>
          <w:ilvl w:val="0"/>
          <w:numId w:val="17"/>
        </w:numPr>
        <w:rPr>
          <w:rFonts w:asciiTheme="majorHAnsi" w:hAnsiTheme="majorHAnsi" w:cs="Arial"/>
          <w:sz w:val="24"/>
          <w:szCs w:val="24"/>
        </w:rPr>
      </w:pPr>
      <w:r>
        <w:rPr>
          <w:rFonts w:asciiTheme="majorHAnsi" w:hAnsiTheme="majorHAnsi" w:cs="Arial"/>
          <w:sz w:val="24"/>
          <w:szCs w:val="24"/>
        </w:rPr>
        <w:t>Det meldes om misnøye med temperatur, lys og luft – og enkelte rom har renholdsutfordringer</w:t>
      </w:r>
      <w:r w:rsidR="00672D1A">
        <w:rPr>
          <w:rFonts w:asciiTheme="majorHAnsi" w:hAnsiTheme="majorHAnsi" w:cs="Arial"/>
          <w:sz w:val="24"/>
          <w:szCs w:val="24"/>
        </w:rPr>
        <w:t>, ex. Prøvesal 1</w:t>
      </w:r>
      <w:r w:rsidR="009D501B">
        <w:rPr>
          <w:rFonts w:asciiTheme="majorHAnsi" w:hAnsiTheme="majorHAnsi" w:cs="Arial"/>
          <w:sz w:val="24"/>
          <w:szCs w:val="24"/>
        </w:rPr>
        <w:t>.</w:t>
      </w:r>
    </w:p>
    <w:p w:rsidR="0095173A" w:rsidRDefault="0095173A" w:rsidP="007E65CA">
      <w:pPr>
        <w:rPr>
          <w:rFonts w:asciiTheme="majorHAnsi" w:hAnsiTheme="majorHAnsi" w:cs="Arial"/>
          <w:sz w:val="24"/>
          <w:szCs w:val="24"/>
        </w:rPr>
      </w:pPr>
      <w:r>
        <w:rPr>
          <w:rFonts w:asciiTheme="majorHAnsi" w:hAnsiTheme="majorHAnsi" w:cs="Arial"/>
          <w:sz w:val="24"/>
          <w:szCs w:val="24"/>
        </w:rPr>
        <w:t xml:space="preserve">Studietilbud: </w:t>
      </w:r>
    </w:p>
    <w:p w:rsidR="00672D1A" w:rsidRDefault="00672D1A" w:rsidP="009D501B">
      <w:pPr>
        <w:pStyle w:val="Listeavsnitt"/>
        <w:numPr>
          <w:ilvl w:val="0"/>
          <w:numId w:val="18"/>
        </w:numPr>
        <w:rPr>
          <w:rFonts w:asciiTheme="majorHAnsi" w:hAnsiTheme="majorHAnsi" w:cs="Arial"/>
          <w:sz w:val="24"/>
          <w:szCs w:val="24"/>
        </w:rPr>
      </w:pPr>
      <w:r>
        <w:rPr>
          <w:rFonts w:asciiTheme="majorHAnsi" w:hAnsiTheme="majorHAnsi" w:cs="Arial"/>
          <w:sz w:val="24"/>
          <w:szCs w:val="24"/>
        </w:rPr>
        <w:lastRenderedPageBreak/>
        <w:t>Noen studenter uttrykker</w:t>
      </w:r>
      <w:r w:rsidR="0095173A" w:rsidRPr="0095173A">
        <w:rPr>
          <w:rFonts w:asciiTheme="majorHAnsi" w:hAnsiTheme="majorHAnsi" w:cs="Arial"/>
          <w:sz w:val="24"/>
          <w:szCs w:val="24"/>
        </w:rPr>
        <w:t xml:space="preserve"> ønske om å </w:t>
      </w:r>
      <w:r w:rsidR="009D501B">
        <w:rPr>
          <w:rFonts w:asciiTheme="majorHAnsi" w:hAnsiTheme="majorHAnsi" w:cs="Arial"/>
          <w:sz w:val="24"/>
          <w:szCs w:val="24"/>
        </w:rPr>
        <w:t>delta på</w:t>
      </w:r>
      <w:r w:rsidR="0095173A" w:rsidRPr="0095173A">
        <w:rPr>
          <w:rFonts w:asciiTheme="majorHAnsi" w:hAnsiTheme="majorHAnsi" w:cs="Arial"/>
          <w:sz w:val="24"/>
          <w:szCs w:val="24"/>
        </w:rPr>
        <w:t xml:space="preserve"> studietilbud fra andre </w:t>
      </w:r>
      <w:r w:rsidR="009D501B">
        <w:rPr>
          <w:rFonts w:asciiTheme="majorHAnsi" w:hAnsiTheme="majorHAnsi" w:cs="Arial"/>
          <w:sz w:val="24"/>
          <w:szCs w:val="24"/>
        </w:rPr>
        <w:t>avdelinger og etterspør f</w:t>
      </w:r>
      <w:r w:rsidR="009D501B" w:rsidRPr="009D501B">
        <w:rPr>
          <w:rFonts w:asciiTheme="majorHAnsi" w:hAnsiTheme="majorHAnsi" w:cs="Arial"/>
          <w:sz w:val="24"/>
          <w:szCs w:val="24"/>
        </w:rPr>
        <w:t>leksibilitet, valgfrihet, alternativer</w:t>
      </w:r>
      <w:r w:rsidR="00AB6F50">
        <w:rPr>
          <w:rFonts w:asciiTheme="majorHAnsi" w:hAnsiTheme="majorHAnsi" w:cs="Arial"/>
          <w:sz w:val="24"/>
          <w:szCs w:val="24"/>
        </w:rPr>
        <w:t>.</w:t>
      </w:r>
    </w:p>
    <w:p w:rsidR="00AB6F50" w:rsidRDefault="00AB6F50" w:rsidP="009D501B">
      <w:pPr>
        <w:pStyle w:val="Listeavsnitt"/>
        <w:numPr>
          <w:ilvl w:val="0"/>
          <w:numId w:val="18"/>
        </w:numPr>
        <w:rPr>
          <w:rFonts w:asciiTheme="majorHAnsi" w:hAnsiTheme="majorHAnsi" w:cs="Arial"/>
          <w:sz w:val="24"/>
          <w:szCs w:val="24"/>
        </w:rPr>
      </w:pPr>
      <w:r>
        <w:rPr>
          <w:rFonts w:asciiTheme="majorHAnsi" w:hAnsiTheme="majorHAnsi" w:cs="Arial"/>
          <w:sz w:val="24"/>
          <w:szCs w:val="24"/>
        </w:rPr>
        <w:t>Skal man etablere et «introemne» for innreisende utvekslingsstudenter som gir et breddeperspektiv/fellestilbud for studentene.</w:t>
      </w:r>
    </w:p>
    <w:p w:rsidR="0029229E" w:rsidRPr="009D501B" w:rsidRDefault="0029229E" w:rsidP="009D501B">
      <w:pPr>
        <w:pStyle w:val="Listeavsnitt"/>
        <w:numPr>
          <w:ilvl w:val="0"/>
          <w:numId w:val="18"/>
        </w:numPr>
        <w:rPr>
          <w:rFonts w:asciiTheme="majorHAnsi" w:hAnsiTheme="majorHAnsi" w:cs="Arial"/>
          <w:sz w:val="24"/>
          <w:szCs w:val="24"/>
        </w:rPr>
      </w:pPr>
      <w:r>
        <w:rPr>
          <w:rFonts w:asciiTheme="majorHAnsi" w:hAnsiTheme="majorHAnsi" w:cs="Arial"/>
          <w:sz w:val="24"/>
          <w:szCs w:val="24"/>
        </w:rPr>
        <w:t xml:space="preserve">Hvordan kan </w:t>
      </w:r>
      <w:r w:rsidR="00002717">
        <w:rPr>
          <w:rFonts w:asciiTheme="majorHAnsi" w:hAnsiTheme="majorHAnsi" w:cs="Arial"/>
          <w:sz w:val="24"/>
          <w:szCs w:val="24"/>
        </w:rPr>
        <w:t>studentene få bedre mulighet for å gi fortløpende tilbakemelding om undervisningen</w:t>
      </w:r>
      <w:r>
        <w:rPr>
          <w:rFonts w:asciiTheme="majorHAnsi" w:hAnsiTheme="majorHAnsi" w:cs="Arial"/>
          <w:sz w:val="24"/>
          <w:szCs w:val="24"/>
        </w:rPr>
        <w:t>.</w:t>
      </w:r>
    </w:p>
    <w:p w:rsidR="00B5473C" w:rsidRDefault="00B5473C" w:rsidP="00FF0A71">
      <w:pPr>
        <w:rPr>
          <w:rFonts w:asciiTheme="majorHAnsi" w:hAnsiTheme="majorHAnsi" w:cs="Arial"/>
          <w:sz w:val="24"/>
        </w:rPr>
      </w:pPr>
    </w:p>
    <w:p w:rsidR="00FF0A71" w:rsidRPr="00345C9F" w:rsidRDefault="00FF0A71" w:rsidP="00FF0A71">
      <w:pPr>
        <w:rPr>
          <w:rFonts w:asciiTheme="majorHAnsi" w:hAnsiTheme="majorHAnsi" w:cs="Arial"/>
          <w:sz w:val="24"/>
          <w:szCs w:val="24"/>
        </w:rPr>
      </w:pPr>
    </w:p>
    <w:sectPr w:rsidR="00FF0A71" w:rsidRPr="00345C9F">
      <w:headerReference w:type="default" r:id="rId7"/>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27" w:rsidRDefault="001C7827">
      <w:r>
        <w:separator/>
      </w:r>
    </w:p>
  </w:endnote>
  <w:endnote w:type="continuationSeparator" w:id="0">
    <w:p w:rsidR="001C7827" w:rsidRDefault="001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9581F" w:rsidRDefault="0019581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65CCA">
      <w:rPr>
        <w:rStyle w:val="Sidetall"/>
        <w:noProof/>
      </w:rPr>
      <w:t>1</w:t>
    </w:r>
    <w:r>
      <w:rPr>
        <w:rStyle w:val="Sidetall"/>
      </w:rPr>
      <w:fldChar w:fldCharType="end"/>
    </w:r>
  </w:p>
  <w:p w:rsidR="0019581F" w:rsidRDefault="0019581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27" w:rsidRDefault="001C7827">
      <w:r>
        <w:separator/>
      </w:r>
    </w:p>
  </w:footnote>
  <w:footnote w:type="continuationSeparator" w:id="0">
    <w:p w:rsidR="001C7827" w:rsidRDefault="001C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81F" w:rsidRDefault="0019581F" w:rsidP="00D21778">
    <w:pPr>
      <w:pStyle w:val="Topptekst"/>
      <w:jc w:val="right"/>
      <w:rPr>
        <w:b/>
        <w:sz w:val="28"/>
      </w:rPr>
    </w:pPr>
    <w:r>
      <w:rPr>
        <w:noProof/>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81F" w:rsidRDefault="0019581F" w:rsidP="00D21778">
    <w:pPr>
      <w:pStyle w:val="Topptekst"/>
      <w:rPr>
        <w:b/>
        <w:sz w:val="28"/>
      </w:rPr>
    </w:pPr>
    <w:r>
      <w:rPr>
        <w:b/>
        <w:sz w:val="28"/>
      </w:rPr>
      <w:t xml:space="preserve">                                                                                                 </w:t>
    </w:r>
  </w:p>
  <w:p w:rsidR="0019581F" w:rsidRDefault="001958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06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0594C"/>
    <w:multiLevelType w:val="hybridMultilevel"/>
    <w:tmpl w:val="1C3453CA"/>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73D1E"/>
    <w:multiLevelType w:val="hybridMultilevel"/>
    <w:tmpl w:val="EDC68CC8"/>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4A0E05"/>
    <w:multiLevelType w:val="hybridMultilevel"/>
    <w:tmpl w:val="070A88CA"/>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112DE4"/>
    <w:multiLevelType w:val="hybridMultilevel"/>
    <w:tmpl w:val="75D6252A"/>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C87823"/>
    <w:multiLevelType w:val="hybridMultilevel"/>
    <w:tmpl w:val="2CC00554"/>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490D89"/>
    <w:multiLevelType w:val="hybridMultilevel"/>
    <w:tmpl w:val="81FE789C"/>
    <w:lvl w:ilvl="0" w:tplc="1B2A81FE">
      <w:start w:val="2"/>
      <w:numFmt w:val="bullet"/>
      <w:lvlText w:val="-"/>
      <w:lvlJc w:val="left"/>
      <w:pPr>
        <w:ind w:left="1060" w:hanging="360"/>
      </w:pPr>
      <w:rPr>
        <w:rFonts w:ascii="Calibri" w:eastAsia="Times New Roman" w:hAnsi="Calibri" w:cs="Aria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9" w15:restartNumberingAfterBreak="0">
    <w:nsid w:val="3D436F98"/>
    <w:multiLevelType w:val="hybridMultilevel"/>
    <w:tmpl w:val="48CE7068"/>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4F6A5C"/>
    <w:multiLevelType w:val="hybridMultilevel"/>
    <w:tmpl w:val="1FE4BC2C"/>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BD6E09"/>
    <w:multiLevelType w:val="hybridMultilevel"/>
    <w:tmpl w:val="4CC8E890"/>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F42573"/>
    <w:multiLevelType w:val="hybridMultilevel"/>
    <w:tmpl w:val="CD84F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7625B44"/>
    <w:multiLevelType w:val="multilevel"/>
    <w:tmpl w:val="05C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5B2285"/>
    <w:multiLevelType w:val="hybridMultilevel"/>
    <w:tmpl w:val="EA5E9C22"/>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6333A1"/>
    <w:multiLevelType w:val="hybridMultilevel"/>
    <w:tmpl w:val="ABAC95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2741607"/>
    <w:multiLevelType w:val="hybridMultilevel"/>
    <w:tmpl w:val="89F02D2E"/>
    <w:lvl w:ilvl="0" w:tplc="D39EE2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70637D"/>
    <w:multiLevelType w:val="hybridMultilevel"/>
    <w:tmpl w:val="046E6DD2"/>
    <w:lvl w:ilvl="0" w:tplc="B5C6E42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13"/>
  </w:num>
  <w:num w:numId="6">
    <w:abstractNumId w:val="12"/>
  </w:num>
  <w:num w:numId="7">
    <w:abstractNumId w:val="8"/>
  </w:num>
  <w:num w:numId="8">
    <w:abstractNumId w:val="7"/>
  </w:num>
  <w:num w:numId="9">
    <w:abstractNumId w:val="9"/>
  </w:num>
  <w:num w:numId="10">
    <w:abstractNumId w:val="17"/>
  </w:num>
  <w:num w:numId="11">
    <w:abstractNumId w:val="10"/>
  </w:num>
  <w:num w:numId="12">
    <w:abstractNumId w:val="11"/>
  </w:num>
  <w:num w:numId="13">
    <w:abstractNumId w:val="16"/>
  </w:num>
  <w:num w:numId="14">
    <w:abstractNumId w:val="6"/>
  </w:num>
  <w:num w:numId="15">
    <w:abstractNumId w:val="2"/>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C9"/>
    <w:rsid w:val="00002717"/>
    <w:rsid w:val="00003159"/>
    <w:rsid w:val="00010DDC"/>
    <w:rsid w:val="00015807"/>
    <w:rsid w:val="0002139F"/>
    <w:rsid w:val="00023F97"/>
    <w:rsid w:val="00024392"/>
    <w:rsid w:val="00026AAF"/>
    <w:rsid w:val="000318D0"/>
    <w:rsid w:val="00031CA5"/>
    <w:rsid w:val="0003360B"/>
    <w:rsid w:val="00042F32"/>
    <w:rsid w:val="00045324"/>
    <w:rsid w:val="00052050"/>
    <w:rsid w:val="000562D7"/>
    <w:rsid w:val="00064527"/>
    <w:rsid w:val="00065CCA"/>
    <w:rsid w:val="00067AF3"/>
    <w:rsid w:val="00084812"/>
    <w:rsid w:val="00090E0C"/>
    <w:rsid w:val="00092531"/>
    <w:rsid w:val="000A0E1B"/>
    <w:rsid w:val="000A7C99"/>
    <w:rsid w:val="000B5C00"/>
    <w:rsid w:val="000E2259"/>
    <w:rsid w:val="000E3A97"/>
    <w:rsid w:val="000E7AC0"/>
    <w:rsid w:val="000F0C62"/>
    <w:rsid w:val="000F318B"/>
    <w:rsid w:val="000F6E9B"/>
    <w:rsid w:val="001005DC"/>
    <w:rsid w:val="00122152"/>
    <w:rsid w:val="00122DB0"/>
    <w:rsid w:val="00123FAD"/>
    <w:rsid w:val="001273D6"/>
    <w:rsid w:val="00146131"/>
    <w:rsid w:val="00170BA3"/>
    <w:rsid w:val="001939D9"/>
    <w:rsid w:val="00194292"/>
    <w:rsid w:val="0019581F"/>
    <w:rsid w:val="001976EE"/>
    <w:rsid w:val="001A3A3C"/>
    <w:rsid w:val="001B0AED"/>
    <w:rsid w:val="001B23D6"/>
    <w:rsid w:val="001C7827"/>
    <w:rsid w:val="001D1D1C"/>
    <w:rsid w:val="001D6006"/>
    <w:rsid w:val="001E6CD0"/>
    <w:rsid w:val="001F1D74"/>
    <w:rsid w:val="00210913"/>
    <w:rsid w:val="00214C48"/>
    <w:rsid w:val="00222183"/>
    <w:rsid w:val="00222934"/>
    <w:rsid w:val="00225633"/>
    <w:rsid w:val="00233083"/>
    <w:rsid w:val="00234372"/>
    <w:rsid w:val="00241E6F"/>
    <w:rsid w:val="002421FF"/>
    <w:rsid w:val="00254AFB"/>
    <w:rsid w:val="00263B1C"/>
    <w:rsid w:val="00271371"/>
    <w:rsid w:val="00276E9D"/>
    <w:rsid w:val="002772AB"/>
    <w:rsid w:val="002800A4"/>
    <w:rsid w:val="0028085E"/>
    <w:rsid w:val="00284C09"/>
    <w:rsid w:val="0029229E"/>
    <w:rsid w:val="00295461"/>
    <w:rsid w:val="002D046C"/>
    <w:rsid w:val="002D5DBF"/>
    <w:rsid w:val="002D7E1A"/>
    <w:rsid w:val="002E4C83"/>
    <w:rsid w:val="00300A13"/>
    <w:rsid w:val="00302E64"/>
    <w:rsid w:val="00316C7E"/>
    <w:rsid w:val="00334C65"/>
    <w:rsid w:val="00345C9F"/>
    <w:rsid w:val="003512DC"/>
    <w:rsid w:val="003532F8"/>
    <w:rsid w:val="00363EAA"/>
    <w:rsid w:val="003721F5"/>
    <w:rsid w:val="00372448"/>
    <w:rsid w:val="00384CDA"/>
    <w:rsid w:val="003A04F2"/>
    <w:rsid w:val="003A2147"/>
    <w:rsid w:val="003A3A0C"/>
    <w:rsid w:val="003A4D1F"/>
    <w:rsid w:val="003A7019"/>
    <w:rsid w:val="003C154E"/>
    <w:rsid w:val="003D7A81"/>
    <w:rsid w:val="003F342B"/>
    <w:rsid w:val="003F5711"/>
    <w:rsid w:val="003F6622"/>
    <w:rsid w:val="003F6B2C"/>
    <w:rsid w:val="00401943"/>
    <w:rsid w:val="004058D2"/>
    <w:rsid w:val="004075EE"/>
    <w:rsid w:val="004227AF"/>
    <w:rsid w:val="0042605D"/>
    <w:rsid w:val="004306A0"/>
    <w:rsid w:val="00435C24"/>
    <w:rsid w:val="00441685"/>
    <w:rsid w:val="0046574D"/>
    <w:rsid w:val="00487E91"/>
    <w:rsid w:val="00496C08"/>
    <w:rsid w:val="004A0E65"/>
    <w:rsid w:val="004A0FDB"/>
    <w:rsid w:val="004A16DB"/>
    <w:rsid w:val="004A5118"/>
    <w:rsid w:val="004B1453"/>
    <w:rsid w:val="004C503F"/>
    <w:rsid w:val="004C61DA"/>
    <w:rsid w:val="004D2495"/>
    <w:rsid w:val="004D2AD7"/>
    <w:rsid w:val="004E4D4A"/>
    <w:rsid w:val="004F0DE5"/>
    <w:rsid w:val="004F204D"/>
    <w:rsid w:val="004F6088"/>
    <w:rsid w:val="00501E20"/>
    <w:rsid w:val="00510BE1"/>
    <w:rsid w:val="005139A3"/>
    <w:rsid w:val="005154CC"/>
    <w:rsid w:val="005239C0"/>
    <w:rsid w:val="00527648"/>
    <w:rsid w:val="00535D3F"/>
    <w:rsid w:val="005458BF"/>
    <w:rsid w:val="00547944"/>
    <w:rsid w:val="00552013"/>
    <w:rsid w:val="00552B34"/>
    <w:rsid w:val="00555282"/>
    <w:rsid w:val="0057275C"/>
    <w:rsid w:val="00582AE6"/>
    <w:rsid w:val="005839F8"/>
    <w:rsid w:val="00592668"/>
    <w:rsid w:val="00592AD2"/>
    <w:rsid w:val="005938EE"/>
    <w:rsid w:val="005963BF"/>
    <w:rsid w:val="005A0D7F"/>
    <w:rsid w:val="005A3E8E"/>
    <w:rsid w:val="005C6304"/>
    <w:rsid w:val="005D2D63"/>
    <w:rsid w:val="005D424A"/>
    <w:rsid w:val="005E1FAA"/>
    <w:rsid w:val="00605186"/>
    <w:rsid w:val="006107FB"/>
    <w:rsid w:val="00612474"/>
    <w:rsid w:val="00617CE4"/>
    <w:rsid w:val="006232C5"/>
    <w:rsid w:val="00637262"/>
    <w:rsid w:val="0065007B"/>
    <w:rsid w:val="00651334"/>
    <w:rsid w:val="006550EA"/>
    <w:rsid w:val="00656EA9"/>
    <w:rsid w:val="006613EF"/>
    <w:rsid w:val="00662E16"/>
    <w:rsid w:val="006633A0"/>
    <w:rsid w:val="00667CFF"/>
    <w:rsid w:val="00672D1A"/>
    <w:rsid w:val="0067753F"/>
    <w:rsid w:val="00682711"/>
    <w:rsid w:val="00682BB6"/>
    <w:rsid w:val="006852C4"/>
    <w:rsid w:val="006C385E"/>
    <w:rsid w:val="006C396A"/>
    <w:rsid w:val="006D15C2"/>
    <w:rsid w:val="006D22DB"/>
    <w:rsid w:val="006E210A"/>
    <w:rsid w:val="006E5CCD"/>
    <w:rsid w:val="006E7265"/>
    <w:rsid w:val="00705346"/>
    <w:rsid w:val="0071288B"/>
    <w:rsid w:val="007146F9"/>
    <w:rsid w:val="00714E0F"/>
    <w:rsid w:val="00715FBB"/>
    <w:rsid w:val="00717C22"/>
    <w:rsid w:val="0072031F"/>
    <w:rsid w:val="00721833"/>
    <w:rsid w:val="00723201"/>
    <w:rsid w:val="007429E8"/>
    <w:rsid w:val="00744E00"/>
    <w:rsid w:val="00747FF9"/>
    <w:rsid w:val="0077517C"/>
    <w:rsid w:val="00776D56"/>
    <w:rsid w:val="00782C0D"/>
    <w:rsid w:val="00794B96"/>
    <w:rsid w:val="007A3845"/>
    <w:rsid w:val="007B0683"/>
    <w:rsid w:val="007B1E4E"/>
    <w:rsid w:val="007B6C5A"/>
    <w:rsid w:val="007B7845"/>
    <w:rsid w:val="007B7C1E"/>
    <w:rsid w:val="007C79E6"/>
    <w:rsid w:val="007D323E"/>
    <w:rsid w:val="007E075D"/>
    <w:rsid w:val="007E4B64"/>
    <w:rsid w:val="007E65CA"/>
    <w:rsid w:val="007F43E4"/>
    <w:rsid w:val="00801D64"/>
    <w:rsid w:val="0080585C"/>
    <w:rsid w:val="00821BB5"/>
    <w:rsid w:val="00822CA9"/>
    <w:rsid w:val="00825C5B"/>
    <w:rsid w:val="00837EDE"/>
    <w:rsid w:val="00840CA8"/>
    <w:rsid w:val="00843CC5"/>
    <w:rsid w:val="0086440C"/>
    <w:rsid w:val="00871303"/>
    <w:rsid w:val="00873376"/>
    <w:rsid w:val="008A23F4"/>
    <w:rsid w:val="008A39BA"/>
    <w:rsid w:val="008C5E02"/>
    <w:rsid w:val="008D1255"/>
    <w:rsid w:val="008E365B"/>
    <w:rsid w:val="008F7E44"/>
    <w:rsid w:val="00901C49"/>
    <w:rsid w:val="0090262B"/>
    <w:rsid w:val="00917C3D"/>
    <w:rsid w:val="009311A6"/>
    <w:rsid w:val="009337F3"/>
    <w:rsid w:val="009341CC"/>
    <w:rsid w:val="00937CC0"/>
    <w:rsid w:val="0095173A"/>
    <w:rsid w:val="0095244E"/>
    <w:rsid w:val="00952878"/>
    <w:rsid w:val="00962E70"/>
    <w:rsid w:val="00970649"/>
    <w:rsid w:val="009722B4"/>
    <w:rsid w:val="00991249"/>
    <w:rsid w:val="009914D7"/>
    <w:rsid w:val="009A15FF"/>
    <w:rsid w:val="009A6837"/>
    <w:rsid w:val="009B4E53"/>
    <w:rsid w:val="009B6ABF"/>
    <w:rsid w:val="009B6BF2"/>
    <w:rsid w:val="009C2028"/>
    <w:rsid w:val="009D07B4"/>
    <w:rsid w:val="009D320C"/>
    <w:rsid w:val="009D501B"/>
    <w:rsid w:val="009D5810"/>
    <w:rsid w:val="009D6D1B"/>
    <w:rsid w:val="009D7824"/>
    <w:rsid w:val="009E097C"/>
    <w:rsid w:val="009E10FD"/>
    <w:rsid w:val="009E2FDD"/>
    <w:rsid w:val="009E3D0F"/>
    <w:rsid w:val="009E5FB7"/>
    <w:rsid w:val="009E6143"/>
    <w:rsid w:val="009E7328"/>
    <w:rsid w:val="009F2208"/>
    <w:rsid w:val="009F2B7B"/>
    <w:rsid w:val="00A110CF"/>
    <w:rsid w:val="00A1794D"/>
    <w:rsid w:val="00A26EB7"/>
    <w:rsid w:val="00A34098"/>
    <w:rsid w:val="00A44AA6"/>
    <w:rsid w:val="00A51D8B"/>
    <w:rsid w:val="00A64B2B"/>
    <w:rsid w:val="00A7303F"/>
    <w:rsid w:val="00A74EE8"/>
    <w:rsid w:val="00A7533B"/>
    <w:rsid w:val="00A775F8"/>
    <w:rsid w:val="00A80232"/>
    <w:rsid w:val="00A9395B"/>
    <w:rsid w:val="00A943DB"/>
    <w:rsid w:val="00A96BE2"/>
    <w:rsid w:val="00AB6F50"/>
    <w:rsid w:val="00AD45F7"/>
    <w:rsid w:val="00AD526E"/>
    <w:rsid w:val="00AD6D20"/>
    <w:rsid w:val="00AD7948"/>
    <w:rsid w:val="00AE0695"/>
    <w:rsid w:val="00AE09ED"/>
    <w:rsid w:val="00AF1997"/>
    <w:rsid w:val="00AF271A"/>
    <w:rsid w:val="00AF7BB4"/>
    <w:rsid w:val="00B003A2"/>
    <w:rsid w:val="00B07726"/>
    <w:rsid w:val="00B216B3"/>
    <w:rsid w:val="00B25AA6"/>
    <w:rsid w:val="00B3449F"/>
    <w:rsid w:val="00B367A2"/>
    <w:rsid w:val="00B4161E"/>
    <w:rsid w:val="00B43B85"/>
    <w:rsid w:val="00B450CD"/>
    <w:rsid w:val="00B5473C"/>
    <w:rsid w:val="00B75A83"/>
    <w:rsid w:val="00B7647C"/>
    <w:rsid w:val="00B87F7C"/>
    <w:rsid w:val="00B94CEB"/>
    <w:rsid w:val="00BA0378"/>
    <w:rsid w:val="00BA1A90"/>
    <w:rsid w:val="00BA1ED3"/>
    <w:rsid w:val="00BB1259"/>
    <w:rsid w:val="00BB2546"/>
    <w:rsid w:val="00BB3A19"/>
    <w:rsid w:val="00BB5D73"/>
    <w:rsid w:val="00BC4ECB"/>
    <w:rsid w:val="00BD0E9E"/>
    <w:rsid w:val="00BD6BE1"/>
    <w:rsid w:val="00BD7B19"/>
    <w:rsid w:val="00BE1482"/>
    <w:rsid w:val="00BE4222"/>
    <w:rsid w:val="00BF05A8"/>
    <w:rsid w:val="00C20322"/>
    <w:rsid w:val="00C21A8D"/>
    <w:rsid w:val="00C256F8"/>
    <w:rsid w:val="00C25E71"/>
    <w:rsid w:val="00C3156F"/>
    <w:rsid w:val="00C513CF"/>
    <w:rsid w:val="00C56EF3"/>
    <w:rsid w:val="00C60A22"/>
    <w:rsid w:val="00C649E4"/>
    <w:rsid w:val="00C75D78"/>
    <w:rsid w:val="00C7678F"/>
    <w:rsid w:val="00C76C51"/>
    <w:rsid w:val="00C86EA0"/>
    <w:rsid w:val="00C90E62"/>
    <w:rsid w:val="00C91E83"/>
    <w:rsid w:val="00C9306F"/>
    <w:rsid w:val="00CA66C8"/>
    <w:rsid w:val="00CB5D19"/>
    <w:rsid w:val="00CB7749"/>
    <w:rsid w:val="00CD08E7"/>
    <w:rsid w:val="00CD39D3"/>
    <w:rsid w:val="00CD759F"/>
    <w:rsid w:val="00CD789A"/>
    <w:rsid w:val="00CE193E"/>
    <w:rsid w:val="00CE60CB"/>
    <w:rsid w:val="00CE6707"/>
    <w:rsid w:val="00CE6BEC"/>
    <w:rsid w:val="00D014A2"/>
    <w:rsid w:val="00D05DF3"/>
    <w:rsid w:val="00D13785"/>
    <w:rsid w:val="00D144BD"/>
    <w:rsid w:val="00D157A9"/>
    <w:rsid w:val="00D179D5"/>
    <w:rsid w:val="00D21389"/>
    <w:rsid w:val="00D21778"/>
    <w:rsid w:val="00D2338A"/>
    <w:rsid w:val="00D23A38"/>
    <w:rsid w:val="00D2615E"/>
    <w:rsid w:val="00D379A8"/>
    <w:rsid w:val="00D37BA7"/>
    <w:rsid w:val="00D4186B"/>
    <w:rsid w:val="00D457BB"/>
    <w:rsid w:val="00D50983"/>
    <w:rsid w:val="00D57064"/>
    <w:rsid w:val="00D62492"/>
    <w:rsid w:val="00D70F02"/>
    <w:rsid w:val="00D73437"/>
    <w:rsid w:val="00D75E3A"/>
    <w:rsid w:val="00D779D7"/>
    <w:rsid w:val="00D802D2"/>
    <w:rsid w:val="00DA0768"/>
    <w:rsid w:val="00DA619C"/>
    <w:rsid w:val="00DA63B8"/>
    <w:rsid w:val="00DB6859"/>
    <w:rsid w:val="00DB6BC1"/>
    <w:rsid w:val="00DC2EF0"/>
    <w:rsid w:val="00DD66A3"/>
    <w:rsid w:val="00DE08CA"/>
    <w:rsid w:val="00DE6690"/>
    <w:rsid w:val="00DF0A9B"/>
    <w:rsid w:val="00DF10B7"/>
    <w:rsid w:val="00DF30C9"/>
    <w:rsid w:val="00E01315"/>
    <w:rsid w:val="00E07638"/>
    <w:rsid w:val="00E10629"/>
    <w:rsid w:val="00E11A79"/>
    <w:rsid w:val="00E13648"/>
    <w:rsid w:val="00E1527F"/>
    <w:rsid w:val="00E21B5D"/>
    <w:rsid w:val="00E2686F"/>
    <w:rsid w:val="00E33FB8"/>
    <w:rsid w:val="00E362B9"/>
    <w:rsid w:val="00E42184"/>
    <w:rsid w:val="00E43453"/>
    <w:rsid w:val="00E47950"/>
    <w:rsid w:val="00E47DF0"/>
    <w:rsid w:val="00E541C8"/>
    <w:rsid w:val="00E57581"/>
    <w:rsid w:val="00E621C9"/>
    <w:rsid w:val="00E676B5"/>
    <w:rsid w:val="00E70495"/>
    <w:rsid w:val="00E7648F"/>
    <w:rsid w:val="00E8417E"/>
    <w:rsid w:val="00E90F70"/>
    <w:rsid w:val="00E91321"/>
    <w:rsid w:val="00E940EC"/>
    <w:rsid w:val="00E968D4"/>
    <w:rsid w:val="00EA7ADF"/>
    <w:rsid w:val="00EC3394"/>
    <w:rsid w:val="00EC6D47"/>
    <w:rsid w:val="00ED62AC"/>
    <w:rsid w:val="00EE6AEB"/>
    <w:rsid w:val="00EF070E"/>
    <w:rsid w:val="00EF3652"/>
    <w:rsid w:val="00EF6298"/>
    <w:rsid w:val="00EF6A36"/>
    <w:rsid w:val="00F04B52"/>
    <w:rsid w:val="00F10B59"/>
    <w:rsid w:val="00F12D85"/>
    <w:rsid w:val="00F131FA"/>
    <w:rsid w:val="00F22AAB"/>
    <w:rsid w:val="00F3104B"/>
    <w:rsid w:val="00F424AF"/>
    <w:rsid w:val="00F42ABC"/>
    <w:rsid w:val="00F45361"/>
    <w:rsid w:val="00F459DB"/>
    <w:rsid w:val="00F60BC8"/>
    <w:rsid w:val="00F62856"/>
    <w:rsid w:val="00F64BFE"/>
    <w:rsid w:val="00F74670"/>
    <w:rsid w:val="00F75A73"/>
    <w:rsid w:val="00F94FA0"/>
    <w:rsid w:val="00F978DC"/>
    <w:rsid w:val="00FA184B"/>
    <w:rsid w:val="00FA4105"/>
    <w:rsid w:val="00FA47E0"/>
    <w:rsid w:val="00FA5BC1"/>
    <w:rsid w:val="00FA5D2A"/>
    <w:rsid w:val="00FC19F1"/>
    <w:rsid w:val="00FC4B2A"/>
    <w:rsid w:val="00FC4B53"/>
    <w:rsid w:val="00FC69EA"/>
    <w:rsid w:val="00FF086D"/>
    <w:rsid w:val="00FF0A71"/>
    <w:rsid w:val="00FF1B82"/>
    <w:rsid w:val="00FF282E"/>
    <w:rsid w:val="00FF4822"/>
    <w:rsid w:val="00FF506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E5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4925">
      <w:bodyDiv w:val="1"/>
      <w:marLeft w:val="0"/>
      <w:marRight w:val="0"/>
      <w:marTop w:val="0"/>
      <w:marBottom w:val="0"/>
      <w:divBdr>
        <w:top w:val="none" w:sz="0" w:space="0" w:color="auto"/>
        <w:left w:val="none" w:sz="0" w:space="0" w:color="auto"/>
        <w:bottom w:val="none" w:sz="0" w:space="0" w:color="auto"/>
        <w:right w:val="none" w:sz="0" w:space="0" w:color="auto"/>
      </w:divBdr>
    </w:div>
    <w:div w:id="451557106">
      <w:bodyDiv w:val="1"/>
      <w:marLeft w:val="0"/>
      <w:marRight w:val="0"/>
      <w:marTop w:val="0"/>
      <w:marBottom w:val="0"/>
      <w:divBdr>
        <w:top w:val="none" w:sz="0" w:space="0" w:color="auto"/>
        <w:left w:val="none" w:sz="0" w:space="0" w:color="auto"/>
        <w:bottom w:val="none" w:sz="0" w:space="0" w:color="auto"/>
        <w:right w:val="none" w:sz="0" w:space="0" w:color="auto"/>
      </w:divBdr>
      <w:divsChild>
        <w:div w:id="427312185">
          <w:marLeft w:val="0"/>
          <w:marRight w:val="0"/>
          <w:marTop w:val="0"/>
          <w:marBottom w:val="0"/>
          <w:divBdr>
            <w:top w:val="none" w:sz="0" w:space="0" w:color="auto"/>
            <w:left w:val="none" w:sz="0" w:space="0" w:color="auto"/>
            <w:bottom w:val="none" w:sz="0" w:space="0" w:color="auto"/>
            <w:right w:val="none" w:sz="0" w:space="0" w:color="auto"/>
          </w:divBdr>
          <w:divsChild>
            <w:div w:id="319778155">
              <w:marLeft w:val="0"/>
              <w:marRight w:val="0"/>
              <w:marTop w:val="0"/>
              <w:marBottom w:val="0"/>
              <w:divBdr>
                <w:top w:val="none" w:sz="0" w:space="0" w:color="auto"/>
                <w:left w:val="none" w:sz="0" w:space="0" w:color="auto"/>
                <w:bottom w:val="none" w:sz="0" w:space="0" w:color="auto"/>
                <w:right w:val="none" w:sz="0" w:space="0" w:color="auto"/>
              </w:divBdr>
            </w:div>
            <w:div w:id="1396513460">
              <w:marLeft w:val="0"/>
              <w:marRight w:val="0"/>
              <w:marTop w:val="0"/>
              <w:marBottom w:val="0"/>
              <w:divBdr>
                <w:top w:val="none" w:sz="0" w:space="0" w:color="auto"/>
                <w:left w:val="none" w:sz="0" w:space="0" w:color="auto"/>
                <w:bottom w:val="none" w:sz="0" w:space="0" w:color="auto"/>
                <w:right w:val="none" w:sz="0" w:space="0" w:color="auto"/>
              </w:divBdr>
            </w:div>
            <w:div w:id="37438603">
              <w:marLeft w:val="317"/>
              <w:marRight w:val="0"/>
              <w:marTop w:val="0"/>
              <w:marBottom w:val="0"/>
              <w:divBdr>
                <w:top w:val="none" w:sz="0" w:space="0" w:color="auto"/>
                <w:left w:val="none" w:sz="0" w:space="0" w:color="auto"/>
                <w:bottom w:val="none" w:sz="0" w:space="0" w:color="auto"/>
                <w:right w:val="none" w:sz="0" w:space="0" w:color="auto"/>
              </w:divBdr>
            </w:div>
            <w:div w:id="936402981">
              <w:marLeft w:val="0"/>
              <w:marRight w:val="0"/>
              <w:marTop w:val="0"/>
              <w:marBottom w:val="0"/>
              <w:divBdr>
                <w:top w:val="none" w:sz="0" w:space="0" w:color="auto"/>
                <w:left w:val="none" w:sz="0" w:space="0" w:color="auto"/>
                <w:bottom w:val="none" w:sz="0" w:space="0" w:color="auto"/>
                <w:right w:val="none" w:sz="0" w:space="0" w:color="auto"/>
              </w:divBdr>
            </w:div>
          </w:divsChild>
        </w:div>
        <w:div w:id="873881531">
          <w:marLeft w:val="0"/>
          <w:marRight w:val="0"/>
          <w:marTop w:val="0"/>
          <w:marBottom w:val="0"/>
          <w:divBdr>
            <w:top w:val="none" w:sz="0" w:space="0" w:color="auto"/>
            <w:left w:val="none" w:sz="0" w:space="0" w:color="auto"/>
            <w:bottom w:val="none" w:sz="0" w:space="0" w:color="auto"/>
            <w:right w:val="none" w:sz="0" w:space="0" w:color="auto"/>
          </w:divBdr>
          <w:divsChild>
            <w:div w:id="1721972161">
              <w:marLeft w:val="0"/>
              <w:marRight w:val="0"/>
              <w:marTop w:val="0"/>
              <w:marBottom w:val="0"/>
              <w:divBdr>
                <w:top w:val="none" w:sz="0" w:space="0" w:color="auto"/>
                <w:left w:val="none" w:sz="0" w:space="0" w:color="auto"/>
                <w:bottom w:val="none" w:sz="0" w:space="0" w:color="auto"/>
                <w:right w:val="none" w:sz="0" w:space="0" w:color="auto"/>
              </w:divBdr>
            </w:div>
            <w:div w:id="1187908454">
              <w:marLeft w:val="0"/>
              <w:marRight w:val="0"/>
              <w:marTop w:val="0"/>
              <w:marBottom w:val="0"/>
              <w:divBdr>
                <w:top w:val="none" w:sz="0" w:space="0" w:color="auto"/>
                <w:left w:val="none" w:sz="0" w:space="0" w:color="auto"/>
                <w:bottom w:val="none" w:sz="0" w:space="0" w:color="auto"/>
                <w:right w:val="none" w:sz="0" w:space="0" w:color="auto"/>
              </w:divBdr>
            </w:div>
            <w:div w:id="1525288037">
              <w:marLeft w:val="317"/>
              <w:marRight w:val="0"/>
              <w:marTop w:val="0"/>
              <w:marBottom w:val="0"/>
              <w:divBdr>
                <w:top w:val="none" w:sz="0" w:space="0" w:color="auto"/>
                <w:left w:val="none" w:sz="0" w:space="0" w:color="auto"/>
                <w:bottom w:val="none" w:sz="0" w:space="0" w:color="auto"/>
                <w:right w:val="none" w:sz="0" w:space="0" w:color="auto"/>
              </w:divBdr>
            </w:div>
            <w:div w:id="313098025">
              <w:marLeft w:val="0"/>
              <w:marRight w:val="0"/>
              <w:marTop w:val="0"/>
              <w:marBottom w:val="0"/>
              <w:divBdr>
                <w:top w:val="none" w:sz="0" w:space="0" w:color="auto"/>
                <w:left w:val="none" w:sz="0" w:space="0" w:color="auto"/>
                <w:bottom w:val="none" w:sz="0" w:space="0" w:color="auto"/>
                <w:right w:val="none" w:sz="0" w:space="0" w:color="auto"/>
              </w:divBdr>
            </w:div>
          </w:divsChild>
        </w:div>
        <w:div w:id="194150326">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0"/>
              <w:marTop w:val="0"/>
              <w:marBottom w:val="0"/>
              <w:divBdr>
                <w:top w:val="none" w:sz="0" w:space="0" w:color="auto"/>
                <w:left w:val="none" w:sz="0" w:space="0" w:color="auto"/>
                <w:bottom w:val="none" w:sz="0" w:space="0" w:color="auto"/>
                <w:right w:val="none" w:sz="0" w:space="0" w:color="auto"/>
              </w:divBdr>
            </w:div>
            <w:div w:id="951859627">
              <w:marLeft w:val="0"/>
              <w:marRight w:val="0"/>
              <w:marTop w:val="0"/>
              <w:marBottom w:val="0"/>
              <w:divBdr>
                <w:top w:val="none" w:sz="0" w:space="0" w:color="auto"/>
                <w:left w:val="none" w:sz="0" w:space="0" w:color="auto"/>
                <w:bottom w:val="none" w:sz="0" w:space="0" w:color="auto"/>
                <w:right w:val="none" w:sz="0" w:space="0" w:color="auto"/>
              </w:divBdr>
            </w:div>
            <w:div w:id="1811096688">
              <w:marLeft w:val="317"/>
              <w:marRight w:val="0"/>
              <w:marTop w:val="0"/>
              <w:marBottom w:val="0"/>
              <w:divBdr>
                <w:top w:val="none" w:sz="0" w:space="0" w:color="auto"/>
                <w:left w:val="none" w:sz="0" w:space="0" w:color="auto"/>
                <w:bottom w:val="none" w:sz="0" w:space="0" w:color="auto"/>
                <w:right w:val="none" w:sz="0" w:space="0" w:color="auto"/>
              </w:divBdr>
            </w:div>
            <w:div w:id="41250714">
              <w:marLeft w:val="0"/>
              <w:marRight w:val="0"/>
              <w:marTop w:val="0"/>
              <w:marBottom w:val="0"/>
              <w:divBdr>
                <w:top w:val="none" w:sz="0" w:space="0" w:color="auto"/>
                <w:left w:val="none" w:sz="0" w:space="0" w:color="auto"/>
                <w:bottom w:val="none" w:sz="0" w:space="0" w:color="auto"/>
                <w:right w:val="none" w:sz="0" w:space="0" w:color="auto"/>
              </w:divBdr>
            </w:div>
          </w:divsChild>
        </w:div>
        <w:div w:id="595791324">
          <w:marLeft w:val="0"/>
          <w:marRight w:val="0"/>
          <w:marTop w:val="0"/>
          <w:marBottom w:val="0"/>
          <w:divBdr>
            <w:top w:val="none" w:sz="0" w:space="0" w:color="auto"/>
            <w:left w:val="none" w:sz="0" w:space="0" w:color="auto"/>
            <w:bottom w:val="none" w:sz="0" w:space="0" w:color="auto"/>
            <w:right w:val="none" w:sz="0" w:space="0" w:color="auto"/>
          </w:divBdr>
          <w:divsChild>
            <w:div w:id="290594075">
              <w:marLeft w:val="0"/>
              <w:marRight w:val="0"/>
              <w:marTop w:val="0"/>
              <w:marBottom w:val="0"/>
              <w:divBdr>
                <w:top w:val="none" w:sz="0" w:space="0" w:color="auto"/>
                <w:left w:val="none" w:sz="0" w:space="0" w:color="auto"/>
                <w:bottom w:val="none" w:sz="0" w:space="0" w:color="auto"/>
                <w:right w:val="none" w:sz="0" w:space="0" w:color="auto"/>
              </w:divBdr>
            </w:div>
            <w:div w:id="757943744">
              <w:marLeft w:val="0"/>
              <w:marRight w:val="0"/>
              <w:marTop w:val="0"/>
              <w:marBottom w:val="0"/>
              <w:divBdr>
                <w:top w:val="none" w:sz="0" w:space="0" w:color="auto"/>
                <w:left w:val="none" w:sz="0" w:space="0" w:color="auto"/>
                <w:bottom w:val="none" w:sz="0" w:space="0" w:color="auto"/>
                <w:right w:val="none" w:sz="0" w:space="0" w:color="auto"/>
              </w:divBdr>
            </w:div>
            <w:div w:id="1838619156">
              <w:marLeft w:val="317"/>
              <w:marRight w:val="0"/>
              <w:marTop w:val="0"/>
              <w:marBottom w:val="0"/>
              <w:divBdr>
                <w:top w:val="none" w:sz="0" w:space="0" w:color="auto"/>
                <w:left w:val="none" w:sz="0" w:space="0" w:color="auto"/>
                <w:bottom w:val="none" w:sz="0" w:space="0" w:color="auto"/>
                <w:right w:val="none" w:sz="0" w:space="0" w:color="auto"/>
              </w:divBdr>
            </w:div>
            <w:div w:id="35159305">
              <w:marLeft w:val="0"/>
              <w:marRight w:val="0"/>
              <w:marTop w:val="0"/>
              <w:marBottom w:val="0"/>
              <w:divBdr>
                <w:top w:val="none" w:sz="0" w:space="0" w:color="auto"/>
                <w:left w:val="none" w:sz="0" w:space="0" w:color="auto"/>
                <w:bottom w:val="none" w:sz="0" w:space="0" w:color="auto"/>
                <w:right w:val="none" w:sz="0" w:space="0" w:color="auto"/>
              </w:divBdr>
            </w:div>
          </w:divsChild>
        </w:div>
        <w:div w:id="1823305957">
          <w:marLeft w:val="0"/>
          <w:marRight w:val="0"/>
          <w:marTop w:val="0"/>
          <w:marBottom w:val="0"/>
          <w:divBdr>
            <w:top w:val="none" w:sz="0" w:space="0" w:color="auto"/>
            <w:left w:val="none" w:sz="0" w:space="0" w:color="auto"/>
            <w:bottom w:val="none" w:sz="0" w:space="0" w:color="auto"/>
            <w:right w:val="none" w:sz="0" w:space="0" w:color="auto"/>
          </w:divBdr>
          <w:divsChild>
            <w:div w:id="1034035961">
              <w:marLeft w:val="0"/>
              <w:marRight w:val="0"/>
              <w:marTop w:val="0"/>
              <w:marBottom w:val="0"/>
              <w:divBdr>
                <w:top w:val="none" w:sz="0" w:space="0" w:color="auto"/>
                <w:left w:val="none" w:sz="0" w:space="0" w:color="auto"/>
                <w:bottom w:val="none" w:sz="0" w:space="0" w:color="auto"/>
                <w:right w:val="none" w:sz="0" w:space="0" w:color="auto"/>
              </w:divBdr>
            </w:div>
            <w:div w:id="866063826">
              <w:marLeft w:val="0"/>
              <w:marRight w:val="0"/>
              <w:marTop w:val="0"/>
              <w:marBottom w:val="0"/>
              <w:divBdr>
                <w:top w:val="none" w:sz="0" w:space="0" w:color="auto"/>
                <w:left w:val="none" w:sz="0" w:space="0" w:color="auto"/>
                <w:bottom w:val="none" w:sz="0" w:space="0" w:color="auto"/>
                <w:right w:val="none" w:sz="0" w:space="0" w:color="auto"/>
              </w:divBdr>
            </w:div>
            <w:div w:id="961963623">
              <w:marLeft w:val="317"/>
              <w:marRight w:val="0"/>
              <w:marTop w:val="0"/>
              <w:marBottom w:val="0"/>
              <w:divBdr>
                <w:top w:val="none" w:sz="0" w:space="0" w:color="auto"/>
                <w:left w:val="none" w:sz="0" w:space="0" w:color="auto"/>
                <w:bottom w:val="none" w:sz="0" w:space="0" w:color="auto"/>
                <w:right w:val="none" w:sz="0" w:space="0" w:color="auto"/>
              </w:divBdr>
            </w:div>
            <w:div w:id="500855707">
              <w:marLeft w:val="0"/>
              <w:marRight w:val="0"/>
              <w:marTop w:val="0"/>
              <w:marBottom w:val="0"/>
              <w:divBdr>
                <w:top w:val="none" w:sz="0" w:space="0" w:color="auto"/>
                <w:left w:val="none" w:sz="0" w:space="0" w:color="auto"/>
                <w:bottom w:val="none" w:sz="0" w:space="0" w:color="auto"/>
                <w:right w:val="none" w:sz="0" w:space="0" w:color="auto"/>
              </w:divBdr>
            </w:div>
          </w:divsChild>
        </w:div>
        <w:div w:id="986278019">
          <w:marLeft w:val="0"/>
          <w:marRight w:val="0"/>
          <w:marTop w:val="0"/>
          <w:marBottom w:val="0"/>
          <w:divBdr>
            <w:top w:val="none" w:sz="0" w:space="0" w:color="auto"/>
            <w:left w:val="none" w:sz="0" w:space="0" w:color="auto"/>
            <w:bottom w:val="none" w:sz="0" w:space="0" w:color="auto"/>
            <w:right w:val="none" w:sz="0" w:space="0" w:color="auto"/>
          </w:divBdr>
          <w:divsChild>
            <w:div w:id="683674801">
              <w:marLeft w:val="0"/>
              <w:marRight w:val="0"/>
              <w:marTop w:val="0"/>
              <w:marBottom w:val="0"/>
              <w:divBdr>
                <w:top w:val="none" w:sz="0" w:space="0" w:color="auto"/>
                <w:left w:val="none" w:sz="0" w:space="0" w:color="auto"/>
                <w:bottom w:val="none" w:sz="0" w:space="0" w:color="auto"/>
                <w:right w:val="none" w:sz="0" w:space="0" w:color="auto"/>
              </w:divBdr>
            </w:div>
            <w:div w:id="2013797360">
              <w:marLeft w:val="0"/>
              <w:marRight w:val="0"/>
              <w:marTop w:val="0"/>
              <w:marBottom w:val="0"/>
              <w:divBdr>
                <w:top w:val="none" w:sz="0" w:space="0" w:color="auto"/>
                <w:left w:val="none" w:sz="0" w:space="0" w:color="auto"/>
                <w:bottom w:val="none" w:sz="0" w:space="0" w:color="auto"/>
                <w:right w:val="none" w:sz="0" w:space="0" w:color="auto"/>
              </w:divBdr>
            </w:div>
            <w:div w:id="1383484776">
              <w:marLeft w:val="317"/>
              <w:marRight w:val="0"/>
              <w:marTop w:val="0"/>
              <w:marBottom w:val="0"/>
              <w:divBdr>
                <w:top w:val="none" w:sz="0" w:space="0" w:color="auto"/>
                <w:left w:val="none" w:sz="0" w:space="0" w:color="auto"/>
                <w:bottom w:val="none" w:sz="0" w:space="0" w:color="auto"/>
                <w:right w:val="none" w:sz="0" w:space="0" w:color="auto"/>
              </w:divBdr>
            </w:div>
            <w:div w:id="519510043">
              <w:marLeft w:val="0"/>
              <w:marRight w:val="0"/>
              <w:marTop w:val="0"/>
              <w:marBottom w:val="0"/>
              <w:divBdr>
                <w:top w:val="none" w:sz="0" w:space="0" w:color="auto"/>
                <w:left w:val="none" w:sz="0" w:space="0" w:color="auto"/>
                <w:bottom w:val="none" w:sz="0" w:space="0" w:color="auto"/>
                <w:right w:val="none" w:sz="0" w:space="0" w:color="auto"/>
              </w:divBdr>
            </w:div>
          </w:divsChild>
        </w:div>
        <w:div w:id="2141069275">
          <w:marLeft w:val="0"/>
          <w:marRight w:val="0"/>
          <w:marTop w:val="0"/>
          <w:marBottom w:val="0"/>
          <w:divBdr>
            <w:top w:val="none" w:sz="0" w:space="0" w:color="auto"/>
            <w:left w:val="none" w:sz="0" w:space="0" w:color="auto"/>
            <w:bottom w:val="none" w:sz="0" w:space="0" w:color="auto"/>
            <w:right w:val="none" w:sz="0" w:space="0" w:color="auto"/>
          </w:divBdr>
          <w:divsChild>
            <w:div w:id="474839632">
              <w:marLeft w:val="0"/>
              <w:marRight w:val="0"/>
              <w:marTop w:val="0"/>
              <w:marBottom w:val="0"/>
              <w:divBdr>
                <w:top w:val="none" w:sz="0" w:space="0" w:color="auto"/>
                <w:left w:val="none" w:sz="0" w:space="0" w:color="auto"/>
                <w:bottom w:val="none" w:sz="0" w:space="0" w:color="auto"/>
                <w:right w:val="none" w:sz="0" w:space="0" w:color="auto"/>
              </w:divBdr>
            </w:div>
            <w:div w:id="2119132456">
              <w:marLeft w:val="0"/>
              <w:marRight w:val="0"/>
              <w:marTop w:val="0"/>
              <w:marBottom w:val="0"/>
              <w:divBdr>
                <w:top w:val="none" w:sz="0" w:space="0" w:color="auto"/>
                <w:left w:val="none" w:sz="0" w:space="0" w:color="auto"/>
                <w:bottom w:val="none" w:sz="0" w:space="0" w:color="auto"/>
                <w:right w:val="none" w:sz="0" w:space="0" w:color="auto"/>
              </w:divBdr>
            </w:div>
            <w:div w:id="1282885651">
              <w:marLeft w:val="317"/>
              <w:marRight w:val="0"/>
              <w:marTop w:val="0"/>
              <w:marBottom w:val="0"/>
              <w:divBdr>
                <w:top w:val="none" w:sz="0" w:space="0" w:color="auto"/>
                <w:left w:val="none" w:sz="0" w:space="0" w:color="auto"/>
                <w:bottom w:val="none" w:sz="0" w:space="0" w:color="auto"/>
                <w:right w:val="none" w:sz="0" w:space="0" w:color="auto"/>
              </w:divBdr>
            </w:div>
            <w:div w:id="786199112">
              <w:marLeft w:val="0"/>
              <w:marRight w:val="0"/>
              <w:marTop w:val="0"/>
              <w:marBottom w:val="0"/>
              <w:divBdr>
                <w:top w:val="none" w:sz="0" w:space="0" w:color="auto"/>
                <w:left w:val="none" w:sz="0" w:space="0" w:color="auto"/>
                <w:bottom w:val="none" w:sz="0" w:space="0" w:color="auto"/>
                <w:right w:val="none" w:sz="0" w:space="0" w:color="auto"/>
              </w:divBdr>
            </w:div>
          </w:divsChild>
        </w:div>
        <w:div w:id="1113355889">
          <w:marLeft w:val="0"/>
          <w:marRight w:val="0"/>
          <w:marTop w:val="0"/>
          <w:marBottom w:val="0"/>
          <w:divBdr>
            <w:top w:val="none" w:sz="0" w:space="0" w:color="auto"/>
            <w:left w:val="none" w:sz="0" w:space="0" w:color="auto"/>
            <w:bottom w:val="none" w:sz="0" w:space="0" w:color="auto"/>
            <w:right w:val="none" w:sz="0" w:space="0" w:color="auto"/>
          </w:divBdr>
          <w:divsChild>
            <w:div w:id="787313779">
              <w:marLeft w:val="0"/>
              <w:marRight w:val="0"/>
              <w:marTop w:val="0"/>
              <w:marBottom w:val="0"/>
              <w:divBdr>
                <w:top w:val="none" w:sz="0" w:space="0" w:color="auto"/>
                <w:left w:val="none" w:sz="0" w:space="0" w:color="auto"/>
                <w:bottom w:val="none" w:sz="0" w:space="0" w:color="auto"/>
                <w:right w:val="none" w:sz="0" w:space="0" w:color="auto"/>
              </w:divBdr>
            </w:div>
            <w:div w:id="76559024">
              <w:marLeft w:val="0"/>
              <w:marRight w:val="0"/>
              <w:marTop w:val="0"/>
              <w:marBottom w:val="0"/>
              <w:divBdr>
                <w:top w:val="none" w:sz="0" w:space="0" w:color="auto"/>
                <w:left w:val="none" w:sz="0" w:space="0" w:color="auto"/>
                <w:bottom w:val="none" w:sz="0" w:space="0" w:color="auto"/>
                <w:right w:val="none" w:sz="0" w:space="0" w:color="auto"/>
              </w:divBdr>
            </w:div>
            <w:div w:id="294529244">
              <w:marLeft w:val="317"/>
              <w:marRight w:val="0"/>
              <w:marTop w:val="0"/>
              <w:marBottom w:val="0"/>
              <w:divBdr>
                <w:top w:val="none" w:sz="0" w:space="0" w:color="auto"/>
                <w:left w:val="none" w:sz="0" w:space="0" w:color="auto"/>
                <w:bottom w:val="none" w:sz="0" w:space="0" w:color="auto"/>
                <w:right w:val="none" w:sz="0" w:space="0" w:color="auto"/>
              </w:divBdr>
            </w:div>
            <w:div w:id="568226261">
              <w:marLeft w:val="0"/>
              <w:marRight w:val="0"/>
              <w:marTop w:val="0"/>
              <w:marBottom w:val="0"/>
              <w:divBdr>
                <w:top w:val="none" w:sz="0" w:space="0" w:color="auto"/>
                <w:left w:val="none" w:sz="0" w:space="0" w:color="auto"/>
                <w:bottom w:val="none" w:sz="0" w:space="0" w:color="auto"/>
                <w:right w:val="none" w:sz="0" w:space="0" w:color="auto"/>
              </w:divBdr>
            </w:div>
          </w:divsChild>
        </w:div>
        <w:div w:id="1711415532">
          <w:marLeft w:val="0"/>
          <w:marRight w:val="0"/>
          <w:marTop w:val="0"/>
          <w:marBottom w:val="0"/>
          <w:divBdr>
            <w:top w:val="none" w:sz="0" w:space="0" w:color="auto"/>
            <w:left w:val="none" w:sz="0" w:space="0" w:color="auto"/>
            <w:bottom w:val="none" w:sz="0" w:space="0" w:color="auto"/>
            <w:right w:val="none" w:sz="0" w:space="0" w:color="auto"/>
          </w:divBdr>
        </w:div>
      </w:divsChild>
    </w:div>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795949419">
      <w:bodyDiv w:val="1"/>
      <w:marLeft w:val="0"/>
      <w:marRight w:val="0"/>
      <w:marTop w:val="0"/>
      <w:marBottom w:val="0"/>
      <w:divBdr>
        <w:top w:val="none" w:sz="0" w:space="0" w:color="auto"/>
        <w:left w:val="none" w:sz="0" w:space="0" w:color="auto"/>
        <w:bottom w:val="none" w:sz="0" w:space="0" w:color="auto"/>
        <w:right w:val="none" w:sz="0" w:space="0" w:color="auto"/>
      </w:divBdr>
    </w:div>
    <w:div w:id="1166360360">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 w:id="1778022284">
      <w:bodyDiv w:val="1"/>
      <w:marLeft w:val="0"/>
      <w:marRight w:val="0"/>
      <w:marTop w:val="0"/>
      <w:marBottom w:val="0"/>
      <w:divBdr>
        <w:top w:val="none" w:sz="0" w:space="0" w:color="auto"/>
        <w:left w:val="none" w:sz="0" w:space="0" w:color="auto"/>
        <w:bottom w:val="none" w:sz="0" w:space="0" w:color="auto"/>
        <w:right w:val="none" w:sz="0" w:space="0" w:color="auto"/>
      </w:divBdr>
    </w:div>
    <w:div w:id="1791589038">
      <w:bodyDiv w:val="1"/>
      <w:marLeft w:val="0"/>
      <w:marRight w:val="0"/>
      <w:marTop w:val="0"/>
      <w:marBottom w:val="0"/>
      <w:divBdr>
        <w:top w:val="none" w:sz="0" w:space="0" w:color="auto"/>
        <w:left w:val="none" w:sz="0" w:space="0" w:color="auto"/>
        <w:bottom w:val="none" w:sz="0" w:space="0" w:color="auto"/>
        <w:right w:val="none" w:sz="0" w:space="0" w:color="auto"/>
      </w:divBdr>
    </w:div>
    <w:div w:id="19219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617</Words>
  <Characters>3274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Christian Mortensen</cp:lastModifiedBy>
  <cp:revision>12</cp:revision>
  <cp:lastPrinted>2018-02-13T13:51:00Z</cp:lastPrinted>
  <dcterms:created xsi:type="dcterms:W3CDTF">2018-05-03T07:05:00Z</dcterms:created>
  <dcterms:modified xsi:type="dcterms:W3CDTF">2018-05-24T14:16:00Z</dcterms:modified>
</cp:coreProperties>
</file>