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5670" w:topFromText="1701" w:vertAnchor="page" w:horzAnchor="margin" w:tblpY="2255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CB0BC4" w:rsidTr="008819BB">
        <w:trPr>
          <w:trHeight w:hRule="exact" w:val="1446"/>
        </w:trPr>
        <w:tc>
          <w:tcPr>
            <w:tcW w:w="4536" w:type="dxa"/>
          </w:tcPr>
          <w:p w:rsidR="00990805" w:rsidRDefault="00CF5AA3" w:rsidP="008819BB">
            <w:r>
              <w:t xml:space="preserve">Til </w:t>
            </w:r>
          </w:p>
          <w:p w:rsidR="00CF5AA3" w:rsidRDefault="00185E82" w:rsidP="008819BB">
            <w:proofErr w:type="spellStart"/>
            <w:r>
              <w:t>xxxx</w:t>
            </w:r>
            <w:proofErr w:type="spellEnd"/>
          </w:p>
          <w:p w:rsidR="00CF5AA3" w:rsidRDefault="00CF5AA3" w:rsidP="008819BB"/>
          <w:p w:rsidR="00CF5AA3" w:rsidRDefault="00CF5AA3" w:rsidP="008819BB"/>
          <w:p w:rsidR="00CF5AA3" w:rsidRDefault="00CF5AA3" w:rsidP="008819BB">
            <w:r>
              <w:t xml:space="preserve">Intern </w:t>
            </w:r>
            <w:r w:rsidR="00C969AA">
              <w:t>k</w:t>
            </w:r>
            <w:r>
              <w:t>opi: Regnskap</w:t>
            </w:r>
          </w:p>
        </w:tc>
      </w:tr>
    </w:tbl>
    <w:p w:rsidR="008819BB" w:rsidRDefault="008819BB" w:rsidP="00CB1A4B">
      <w:pPr>
        <w:pStyle w:val="Overskrift1"/>
      </w:pPr>
    </w:p>
    <w:p w:rsidR="008819BB" w:rsidRDefault="008819BB" w:rsidP="00CB1A4B">
      <w:pPr>
        <w:pStyle w:val="Overskrift1"/>
      </w:pPr>
    </w:p>
    <w:p w:rsidR="007671B4" w:rsidRDefault="007671B4" w:rsidP="007671B4"/>
    <w:p w:rsidR="007671B4" w:rsidRPr="007671B4" w:rsidRDefault="007671B4" w:rsidP="007671B4"/>
    <w:p w:rsidR="008819BB" w:rsidRPr="008819BB" w:rsidRDefault="008819BB" w:rsidP="008819BB"/>
    <w:p w:rsidR="008819BB" w:rsidRDefault="008819BB" w:rsidP="00CB1A4B">
      <w:pPr>
        <w:pStyle w:val="Overskrift1"/>
      </w:pPr>
    </w:p>
    <w:p w:rsidR="00CB0BC4" w:rsidRDefault="00CF5AA3" w:rsidP="00CB1A4B">
      <w:pPr>
        <w:pStyle w:val="Overskrift1"/>
      </w:pPr>
      <w:r>
        <w:t>DELEGERING AV ATTESTASJONSMYNDIGHET</w:t>
      </w:r>
    </w:p>
    <w:p w:rsidR="00CF5AA3" w:rsidRDefault="008819BB" w:rsidP="00F24A2C">
      <w:r>
        <w:t>Jeg</w:t>
      </w:r>
      <w:r w:rsidR="00CF5AA3">
        <w:t xml:space="preserve"> gir med dette attestasjonsmyndighet til følgende personer innenfor</w:t>
      </w:r>
      <w:r>
        <w:t xml:space="preserve"> m</w:t>
      </w:r>
      <w:r w:rsidR="00CF5AA3">
        <w:t>itt budsjettansvarsområde:</w:t>
      </w:r>
    </w:p>
    <w:p w:rsidR="00B945B7" w:rsidRDefault="00B945B7" w:rsidP="00F24A2C"/>
    <w:tbl>
      <w:tblPr>
        <w:tblStyle w:val="Tabellrutenet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410"/>
        <w:gridCol w:w="1701"/>
      </w:tblGrid>
      <w:tr w:rsidR="008819BB" w:rsidTr="008819BB">
        <w:tc>
          <w:tcPr>
            <w:tcW w:w="2977" w:type="dxa"/>
          </w:tcPr>
          <w:p w:rsidR="008819BB" w:rsidRPr="00CF5AA3" w:rsidRDefault="008819BB" w:rsidP="00F24A2C">
            <w:pPr>
              <w:rPr>
                <w:b/>
              </w:rPr>
            </w:pPr>
            <w:r w:rsidRPr="00CF5AA3">
              <w:rPr>
                <w:b/>
              </w:rPr>
              <w:t>Navn</w:t>
            </w:r>
          </w:p>
        </w:tc>
        <w:tc>
          <w:tcPr>
            <w:tcW w:w="1843" w:type="dxa"/>
          </w:tcPr>
          <w:p w:rsidR="008819BB" w:rsidRPr="00CF5AA3" w:rsidRDefault="008819BB" w:rsidP="007916BD">
            <w:pPr>
              <w:jc w:val="center"/>
              <w:rPr>
                <w:b/>
              </w:rPr>
            </w:pPr>
            <w:r w:rsidRPr="00CF5AA3">
              <w:rPr>
                <w:b/>
              </w:rPr>
              <w:t>Budsjettenhet(er)</w:t>
            </w:r>
          </w:p>
        </w:tc>
        <w:tc>
          <w:tcPr>
            <w:tcW w:w="2410" w:type="dxa"/>
          </w:tcPr>
          <w:p w:rsidR="008819BB" w:rsidRPr="00CF5AA3" w:rsidRDefault="008819BB" w:rsidP="008819BB">
            <w:pPr>
              <w:jc w:val="center"/>
              <w:rPr>
                <w:b/>
              </w:rPr>
            </w:pPr>
            <w:r>
              <w:rPr>
                <w:b/>
              </w:rPr>
              <w:t>Prosjekt(er)**</w:t>
            </w:r>
          </w:p>
        </w:tc>
        <w:tc>
          <w:tcPr>
            <w:tcW w:w="1701" w:type="dxa"/>
          </w:tcPr>
          <w:p w:rsidR="008819BB" w:rsidRPr="00CF5AA3" w:rsidRDefault="008819BB" w:rsidP="00CF5AA3">
            <w:pPr>
              <w:jc w:val="center"/>
              <w:rPr>
                <w:b/>
              </w:rPr>
            </w:pPr>
            <w:r w:rsidRPr="00CF5AA3">
              <w:rPr>
                <w:b/>
              </w:rPr>
              <w:t>Referansekode*</w:t>
            </w:r>
          </w:p>
        </w:tc>
      </w:tr>
      <w:tr w:rsidR="008819BB" w:rsidTr="008819BB">
        <w:tc>
          <w:tcPr>
            <w:tcW w:w="2977" w:type="dxa"/>
          </w:tcPr>
          <w:p w:rsidR="008819BB" w:rsidRDefault="008819BB" w:rsidP="00F24A2C">
            <w:proofErr w:type="spellStart"/>
            <w:r>
              <w:t>xxxx</w:t>
            </w:r>
            <w:proofErr w:type="spellEnd"/>
          </w:p>
        </w:tc>
        <w:tc>
          <w:tcPr>
            <w:tcW w:w="1843" w:type="dxa"/>
          </w:tcPr>
          <w:p w:rsidR="008819BB" w:rsidRDefault="008819BB" w:rsidP="007916BD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2410" w:type="dxa"/>
          </w:tcPr>
          <w:p w:rsidR="008819BB" w:rsidRDefault="008819BB" w:rsidP="00185E82">
            <w:pPr>
              <w:tabs>
                <w:tab w:val="left" w:pos="300"/>
                <w:tab w:val="center" w:pos="718"/>
              </w:tabs>
              <w:jc w:val="center"/>
            </w:pPr>
          </w:p>
        </w:tc>
        <w:tc>
          <w:tcPr>
            <w:tcW w:w="1701" w:type="dxa"/>
          </w:tcPr>
          <w:p w:rsidR="008819BB" w:rsidRDefault="008819BB" w:rsidP="00185E82">
            <w:pPr>
              <w:tabs>
                <w:tab w:val="left" w:pos="300"/>
                <w:tab w:val="center" w:pos="718"/>
              </w:tabs>
              <w:jc w:val="center"/>
            </w:pPr>
            <w:proofErr w:type="spellStart"/>
            <w:r>
              <w:t>xxxx</w:t>
            </w:r>
            <w:proofErr w:type="spellEnd"/>
          </w:p>
        </w:tc>
      </w:tr>
    </w:tbl>
    <w:p w:rsidR="00CF5AA3" w:rsidRDefault="00CF5AA3" w:rsidP="00F24A2C">
      <w:pPr>
        <w:rPr>
          <w:sz w:val="16"/>
          <w:szCs w:val="16"/>
        </w:rPr>
      </w:pPr>
      <w:r w:rsidRPr="008819BB">
        <w:rPr>
          <w:b/>
          <w:szCs w:val="19"/>
        </w:rPr>
        <w:t>*</w:t>
      </w:r>
      <w:proofErr w:type="spellStart"/>
      <w:r>
        <w:rPr>
          <w:sz w:val="16"/>
          <w:szCs w:val="16"/>
        </w:rPr>
        <w:t>Jmf</w:t>
      </w:r>
      <w:proofErr w:type="spellEnd"/>
      <w:r>
        <w:rPr>
          <w:sz w:val="16"/>
          <w:szCs w:val="16"/>
        </w:rPr>
        <w:t xml:space="preserve">. Bestillers referansekode i </w:t>
      </w:r>
      <w:proofErr w:type="spellStart"/>
      <w:r>
        <w:rPr>
          <w:sz w:val="16"/>
          <w:szCs w:val="16"/>
        </w:rPr>
        <w:t>Basware</w:t>
      </w:r>
      <w:proofErr w:type="spellEnd"/>
      <w:r w:rsidR="008819BB">
        <w:rPr>
          <w:sz w:val="16"/>
          <w:szCs w:val="16"/>
        </w:rPr>
        <w:t xml:space="preserve">. </w:t>
      </w:r>
      <w:proofErr w:type="spellStart"/>
      <w:r w:rsidR="008819BB">
        <w:rPr>
          <w:sz w:val="16"/>
          <w:szCs w:val="16"/>
        </w:rPr>
        <w:t>Budsjettenhetnummer</w:t>
      </w:r>
      <w:proofErr w:type="spellEnd"/>
      <w:r w:rsidR="008819BB">
        <w:rPr>
          <w:sz w:val="16"/>
          <w:szCs w:val="16"/>
        </w:rPr>
        <w:t xml:space="preserve"> pluss initialer</w:t>
      </w:r>
    </w:p>
    <w:p w:rsidR="008819BB" w:rsidRDefault="008819BB" w:rsidP="00F24A2C">
      <w:pPr>
        <w:rPr>
          <w:sz w:val="16"/>
          <w:szCs w:val="16"/>
        </w:rPr>
      </w:pPr>
      <w:r w:rsidRPr="008819BB">
        <w:rPr>
          <w:b/>
          <w:szCs w:val="19"/>
        </w:rPr>
        <w:t>**</w:t>
      </w:r>
      <w:r>
        <w:rPr>
          <w:sz w:val="16"/>
          <w:szCs w:val="16"/>
        </w:rPr>
        <w:t xml:space="preserve"> Fylles kun inn dersom attestant kun skal ha attestasjonsmyndighet på enkelte prosjekter og ikke alle prosjekter tilhørende budsjettenheten(e)</w:t>
      </w:r>
    </w:p>
    <w:p w:rsidR="00B945B7" w:rsidRDefault="00B945B7" w:rsidP="00F24A2C">
      <w:pPr>
        <w:rPr>
          <w:sz w:val="16"/>
          <w:szCs w:val="16"/>
        </w:rPr>
      </w:pPr>
    </w:p>
    <w:p w:rsidR="00CB1A4B" w:rsidRDefault="00CF5AA3" w:rsidP="00CB1A4B">
      <w:pPr>
        <w:pStyle w:val="Hilsen"/>
      </w:pPr>
      <w:r>
        <w:t xml:space="preserve">Alle utgifter skal være attestert før utbetaling kan finne sted. Attestasjonskontrollen omfatter, </w:t>
      </w:r>
      <w:proofErr w:type="spellStart"/>
      <w:r>
        <w:t>jf</w:t>
      </w:r>
      <w:proofErr w:type="spellEnd"/>
      <w:r>
        <w:t xml:space="preserve"> «Reglement for økonomistyring i staten» punkt 2.5.2.22, kontroll av;</w:t>
      </w:r>
    </w:p>
    <w:p w:rsidR="00CF5AA3" w:rsidRDefault="00CF5AA3" w:rsidP="00CB1A4B">
      <w:pPr>
        <w:pStyle w:val="Hilsen"/>
      </w:pPr>
    </w:p>
    <w:p w:rsidR="00CF5AA3" w:rsidRDefault="00CF5AA3" w:rsidP="00CF5AA3">
      <w:pPr>
        <w:pStyle w:val="Hilsen"/>
        <w:numPr>
          <w:ilvl w:val="0"/>
          <w:numId w:val="12"/>
        </w:numPr>
        <w:rPr>
          <w:i/>
        </w:rPr>
      </w:pPr>
      <w:r>
        <w:rPr>
          <w:i/>
        </w:rPr>
        <w:t>At en vare eller tjeneste er mottatt i samsvar med bestilling eller avtale</w:t>
      </w:r>
    </w:p>
    <w:p w:rsidR="00CF5AA3" w:rsidRDefault="00CF5AA3" w:rsidP="00CF5AA3">
      <w:pPr>
        <w:pStyle w:val="Hilsen"/>
        <w:numPr>
          <w:ilvl w:val="0"/>
          <w:numId w:val="12"/>
        </w:numPr>
        <w:rPr>
          <w:i/>
        </w:rPr>
      </w:pPr>
      <w:r>
        <w:rPr>
          <w:i/>
        </w:rPr>
        <w:t>At dokumentasjonen (bilag) for leveransen er i overensstemmelse med gjeldende lover og regler</w:t>
      </w:r>
    </w:p>
    <w:p w:rsidR="00CF5AA3" w:rsidRDefault="00CF5AA3" w:rsidP="00CF5AA3">
      <w:pPr>
        <w:pStyle w:val="Hilsen"/>
        <w:numPr>
          <w:ilvl w:val="0"/>
          <w:numId w:val="12"/>
        </w:numPr>
        <w:rPr>
          <w:i/>
        </w:rPr>
      </w:pPr>
      <w:r>
        <w:rPr>
          <w:i/>
        </w:rPr>
        <w:t>Lønnsberegningsbekreftelsen, antall personer og beløp samt utførte kontroller i henhold til pkt. 5.2.4</w:t>
      </w:r>
    </w:p>
    <w:p w:rsidR="00CF5AA3" w:rsidRDefault="00CF5AA3" w:rsidP="00CF5AA3">
      <w:pPr>
        <w:pStyle w:val="Hilsen"/>
        <w:numPr>
          <w:ilvl w:val="0"/>
          <w:numId w:val="12"/>
        </w:numPr>
        <w:rPr>
          <w:i/>
        </w:rPr>
      </w:pPr>
      <w:r>
        <w:rPr>
          <w:i/>
        </w:rPr>
        <w:t>At utbetaling av et tilskudd er i overensstemmelse med vedtaket om tilskudd, og tilskuddsmottaker har sendt inn eventuell dokumentasjon og/eller aksept av vilkår</w:t>
      </w:r>
    </w:p>
    <w:p w:rsidR="00CF5AA3" w:rsidRDefault="00CF5AA3" w:rsidP="00CF5AA3">
      <w:pPr>
        <w:pStyle w:val="Hilsen"/>
        <w:numPr>
          <w:ilvl w:val="0"/>
          <w:numId w:val="12"/>
        </w:numPr>
        <w:rPr>
          <w:i/>
        </w:rPr>
      </w:pPr>
      <w:r>
        <w:rPr>
          <w:i/>
        </w:rPr>
        <w:t>At utbetaling som følge av tilbakebetaling av skatter, avgifter, gebyrer, feilinnbetalinger m.m. skjer på korrekt grunnlag</w:t>
      </w:r>
    </w:p>
    <w:p w:rsidR="00CF5AA3" w:rsidRDefault="00CF5AA3" w:rsidP="00CF5AA3">
      <w:pPr>
        <w:pStyle w:val="Hilsen"/>
        <w:numPr>
          <w:ilvl w:val="0"/>
          <w:numId w:val="12"/>
        </w:numPr>
        <w:rPr>
          <w:i/>
        </w:rPr>
      </w:pPr>
      <w:r>
        <w:rPr>
          <w:i/>
        </w:rPr>
        <w:t>Kontering, eventue</w:t>
      </w:r>
      <w:r w:rsidR="00356A0C">
        <w:rPr>
          <w:i/>
        </w:rPr>
        <w:t>lt påføre slik informasjon, her</w:t>
      </w:r>
      <w:r>
        <w:rPr>
          <w:i/>
        </w:rPr>
        <w:t>under at beløpet belastes rett kapittel og post eller konto</w:t>
      </w:r>
    </w:p>
    <w:p w:rsidR="00CF5AA3" w:rsidRDefault="00CF5AA3" w:rsidP="00CF5AA3">
      <w:pPr>
        <w:pStyle w:val="Hilsen"/>
      </w:pPr>
    </w:p>
    <w:p w:rsidR="00CF5AA3" w:rsidRPr="00CF5AA3" w:rsidRDefault="00CF5AA3" w:rsidP="00CF5AA3">
      <w:pPr>
        <w:pStyle w:val="Hilsen"/>
      </w:pPr>
      <w:r>
        <w:t>Attestasjonskontrollen skal utføres av en annen person enn den som benytter sin budsjettdisponeringsmyndighet. Attestasjonen foretas elektronisk i Basware, men må bekreftes med signatur på utleggsrefusjonsskjema, reiseregningsskjema og evt. lønnskontrakt. Mal for signaturprøve følger vedlagt. Den som attesterer kan ikke godkjenne godtgjørelser eller andre utbetalinger til seg selv.</w:t>
      </w:r>
    </w:p>
    <w:p w:rsidR="00CF5AA3" w:rsidRDefault="00CF5AA3" w:rsidP="00CB1A4B">
      <w:pPr>
        <w:pStyle w:val="Hilsen"/>
      </w:pPr>
    </w:p>
    <w:p w:rsidR="00F24A2C" w:rsidRDefault="00CF5AA3" w:rsidP="00CF5AA3">
      <w:pPr>
        <w:pStyle w:val="Hilsen"/>
      </w:pPr>
      <w:r>
        <w:t xml:space="preserve">Attestasjonsmyndigheten gjøres gjeldene fra </w:t>
      </w:r>
      <w:r w:rsidR="00901299">
        <w:t>01.</w:t>
      </w:r>
      <w:r w:rsidR="00274FC0">
        <w:t>09</w:t>
      </w:r>
      <w:r w:rsidR="00877BE9">
        <w:t>.2014</w:t>
      </w:r>
      <w:r>
        <w:t xml:space="preserve"> og inntil den skriftlig tilbakekalles.</w:t>
      </w:r>
    </w:p>
    <w:p w:rsidR="00CF5AA3" w:rsidRDefault="00CF5AA3" w:rsidP="00CF5AA3">
      <w:pPr>
        <w:pStyle w:val="Hilsen"/>
      </w:pPr>
    </w:p>
    <w:p w:rsidR="007671B4" w:rsidRDefault="007671B4" w:rsidP="00CF5AA3">
      <w:pPr>
        <w:pStyle w:val="Hilsen"/>
      </w:pPr>
    </w:p>
    <w:p w:rsidR="00CF5AA3" w:rsidRDefault="00901299" w:rsidP="00CF5AA3">
      <w:pPr>
        <w:pStyle w:val="Hilsen"/>
      </w:pPr>
      <w:r>
        <w:t xml:space="preserve">Oslo, </w:t>
      </w:r>
      <w:r w:rsidR="005F1685">
        <w:t>xx</w:t>
      </w:r>
      <w:r>
        <w:t>.</w:t>
      </w:r>
      <w:r w:rsidR="005F1685">
        <w:t>xx</w:t>
      </w:r>
      <w:r w:rsidR="008819BB">
        <w:t>.</w:t>
      </w:r>
      <w:r w:rsidR="005F1685">
        <w:t>xxxx</w:t>
      </w:r>
      <w:bookmarkStart w:id="0" w:name="_GoBack"/>
      <w:bookmarkEnd w:id="0"/>
    </w:p>
    <w:p w:rsidR="00CF5AA3" w:rsidRDefault="00CF5AA3" w:rsidP="00CF5AA3">
      <w:pPr>
        <w:pStyle w:val="Hilsen"/>
      </w:pPr>
    </w:p>
    <w:p w:rsidR="00CF5AA3" w:rsidRDefault="00CF5AA3" w:rsidP="00CF5AA3">
      <w:pPr>
        <w:pStyle w:val="Hilsen"/>
      </w:pPr>
    </w:p>
    <w:p w:rsidR="00CF5AA3" w:rsidRDefault="00CF5AA3" w:rsidP="00CF5AA3">
      <w:pPr>
        <w:pStyle w:val="Hilsen"/>
      </w:pPr>
    </w:p>
    <w:p w:rsidR="00CF5AA3" w:rsidRDefault="00845D0E" w:rsidP="00CF5AA3">
      <w:pPr>
        <w:pStyle w:val="Hilsen"/>
      </w:pPr>
      <w:proofErr w:type="spellStart"/>
      <w:r>
        <w:t>Xxxx</w:t>
      </w:r>
      <w:proofErr w:type="spellEnd"/>
      <w:r>
        <w:t xml:space="preserve"> (Navn)</w:t>
      </w:r>
    </w:p>
    <w:p w:rsidR="0059487B" w:rsidRDefault="00845D0E" w:rsidP="00CF5AA3">
      <w:pPr>
        <w:pStyle w:val="Hilsen"/>
      </w:pPr>
      <w:proofErr w:type="spellStart"/>
      <w:r>
        <w:t>Xxxx</w:t>
      </w:r>
      <w:proofErr w:type="spellEnd"/>
      <w:r>
        <w:t xml:space="preserve"> (Stilling)</w:t>
      </w:r>
    </w:p>
    <w:p w:rsidR="00CF5AA3" w:rsidRDefault="00A45354" w:rsidP="00CF5AA3">
      <w:pPr>
        <w:pStyle w:val="Hilsen"/>
      </w:pPr>
      <w:r>
        <w:tab/>
      </w:r>
    </w:p>
    <w:p w:rsidR="00CF5AA3" w:rsidRPr="00CF5AA3" w:rsidRDefault="007916BD" w:rsidP="007916BD">
      <w:pPr>
        <w:pStyle w:val="Hilsen"/>
        <w:rPr>
          <w:sz w:val="16"/>
          <w:szCs w:val="16"/>
        </w:rPr>
      </w:pPr>
      <w:r>
        <w:rPr>
          <w:sz w:val="16"/>
          <w:szCs w:val="16"/>
        </w:rPr>
        <w:t>Annet:</w:t>
      </w:r>
      <w:r>
        <w:rPr>
          <w:sz w:val="16"/>
          <w:szCs w:val="16"/>
        </w:rPr>
        <w:tab/>
        <w:t>signatur</w:t>
      </w:r>
      <w:r w:rsidR="007671B4">
        <w:rPr>
          <w:sz w:val="16"/>
          <w:szCs w:val="16"/>
        </w:rPr>
        <w:t>prøve</w:t>
      </w:r>
      <w:r>
        <w:rPr>
          <w:sz w:val="16"/>
          <w:szCs w:val="16"/>
        </w:rPr>
        <w:t xml:space="preserve"> signeres</w:t>
      </w:r>
      <w:r w:rsidR="007671B4">
        <w:rPr>
          <w:sz w:val="16"/>
          <w:szCs w:val="16"/>
        </w:rPr>
        <w:t xml:space="preserve"> og legges ved kopien til regnskap</w:t>
      </w:r>
    </w:p>
    <w:sectPr w:rsidR="00CF5AA3" w:rsidRPr="00CF5AA3" w:rsidSect="008819BB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397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08" w:rsidRDefault="00AB4608">
      <w:r>
        <w:separator/>
      </w:r>
    </w:p>
  </w:endnote>
  <w:endnote w:type="continuationSeparator" w:id="0">
    <w:p w:rsidR="00AB4608" w:rsidRDefault="00AB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6D" w:rsidRPr="00750184" w:rsidRDefault="0048556D" w:rsidP="00750184">
    <w:pPr>
      <w:pStyle w:val="Bunntekst"/>
      <w:tabs>
        <w:tab w:val="left" w:pos="0"/>
      </w:tabs>
      <w:ind w:left="-2410"/>
      <w:rPr>
        <w:szCs w:val="19"/>
      </w:rPr>
    </w:pPr>
    <w:r>
      <w:rPr>
        <w:noProof/>
        <w:sz w:val="13"/>
        <w:szCs w:val="13"/>
      </w:rPr>
      <w:t>www.khio.no</w:t>
    </w:r>
    <w:r>
      <w:rPr>
        <w:sz w:val="13"/>
        <w:szCs w:val="13"/>
      </w:rPr>
      <w:tab/>
    </w:r>
    <w:r>
      <w:rPr>
        <w:szCs w:val="19"/>
      </w:rPr>
      <w:fldChar w:fldCharType="begin"/>
    </w:r>
    <w:r>
      <w:rPr>
        <w:szCs w:val="19"/>
      </w:rPr>
      <w:instrText xml:space="preserve"> page </w:instrText>
    </w:r>
    <w:r>
      <w:rPr>
        <w:szCs w:val="19"/>
      </w:rPr>
      <w:fldChar w:fldCharType="separate"/>
    </w:r>
    <w:r w:rsidR="008819BB">
      <w:rPr>
        <w:noProof/>
        <w:szCs w:val="19"/>
      </w:rPr>
      <w:t>2</w:t>
    </w:r>
    <w:r>
      <w:rPr>
        <w:szCs w:val="19"/>
      </w:rPr>
      <w:fldChar w:fldCharType="end"/>
    </w:r>
    <w:r>
      <w:rPr>
        <w:szCs w:val="19"/>
      </w:rPr>
      <w:t>/</w:t>
    </w:r>
    <w:r>
      <w:rPr>
        <w:szCs w:val="19"/>
      </w:rPr>
      <w:fldChar w:fldCharType="begin"/>
    </w:r>
    <w:r>
      <w:rPr>
        <w:szCs w:val="19"/>
      </w:rPr>
      <w:instrText xml:space="preserve"> numpages </w:instrText>
    </w:r>
    <w:r>
      <w:rPr>
        <w:szCs w:val="19"/>
      </w:rPr>
      <w:fldChar w:fldCharType="separate"/>
    </w:r>
    <w:r w:rsidR="008819BB">
      <w:rPr>
        <w:noProof/>
        <w:szCs w:val="19"/>
      </w:rPr>
      <w:t>1</w:t>
    </w:r>
    <w:r>
      <w:rPr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6D" w:rsidRPr="006E60E8" w:rsidRDefault="0048556D" w:rsidP="006E60E8">
    <w:pPr>
      <w:pStyle w:val="Bunntekst"/>
      <w:tabs>
        <w:tab w:val="left" w:pos="0"/>
      </w:tabs>
      <w:ind w:left="-2410"/>
      <w:rPr>
        <w:szCs w:val="19"/>
      </w:rPr>
    </w:pPr>
    <w:r>
      <w:rPr>
        <w:noProof/>
        <w:sz w:val="13"/>
        <w:szCs w:val="13"/>
      </w:rPr>
      <w:t>www.khio.no</w:t>
    </w:r>
    <w:r>
      <w:rPr>
        <w:sz w:val="13"/>
        <w:szCs w:val="13"/>
      </w:rPr>
      <w:tab/>
    </w:r>
    <w:r>
      <w:rPr>
        <w:szCs w:val="19"/>
      </w:rPr>
      <w:fldChar w:fldCharType="begin"/>
    </w:r>
    <w:r>
      <w:rPr>
        <w:szCs w:val="19"/>
      </w:rPr>
      <w:instrText xml:space="preserve"> page </w:instrText>
    </w:r>
    <w:r>
      <w:rPr>
        <w:szCs w:val="19"/>
      </w:rPr>
      <w:fldChar w:fldCharType="separate"/>
    </w:r>
    <w:r w:rsidR="005F1685">
      <w:rPr>
        <w:noProof/>
        <w:szCs w:val="19"/>
      </w:rPr>
      <w:t>1</w:t>
    </w:r>
    <w:r>
      <w:rPr>
        <w:szCs w:val="19"/>
      </w:rPr>
      <w:fldChar w:fldCharType="end"/>
    </w:r>
    <w:r>
      <w:rPr>
        <w:szCs w:val="19"/>
      </w:rPr>
      <w:t>/</w:t>
    </w:r>
    <w:r>
      <w:rPr>
        <w:szCs w:val="19"/>
      </w:rPr>
      <w:fldChar w:fldCharType="begin"/>
    </w:r>
    <w:r>
      <w:rPr>
        <w:szCs w:val="19"/>
      </w:rPr>
      <w:instrText xml:space="preserve"> numpages </w:instrText>
    </w:r>
    <w:r>
      <w:rPr>
        <w:szCs w:val="19"/>
      </w:rPr>
      <w:fldChar w:fldCharType="separate"/>
    </w:r>
    <w:r w:rsidR="005F1685">
      <w:rPr>
        <w:noProof/>
        <w:szCs w:val="19"/>
      </w:rPr>
      <w:t>1</w:t>
    </w:r>
    <w:r>
      <w:rPr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08" w:rsidRDefault="00AB4608">
      <w:r>
        <w:separator/>
      </w:r>
    </w:p>
  </w:footnote>
  <w:footnote w:type="continuationSeparator" w:id="0">
    <w:p w:rsidR="00AB4608" w:rsidRDefault="00AB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6D" w:rsidRDefault="0048556D">
    <w:pPr>
      <w:pStyle w:val="Toppteks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19050" t="0" r="0" b="0"/>
          <wp:wrapNone/>
          <wp:docPr id="1" name="Bilde 1" descr="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3744595</wp:posOffset>
              </wp:positionV>
              <wp:extent cx="154940" cy="32385"/>
              <wp:effectExtent l="0" t="1270" r="0" b="4445"/>
              <wp:wrapNone/>
              <wp:docPr id="3" name="Lerr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CEBD3" id="Lerret 3" o:spid="_x0000_s1026" editas="canvas" style="position:absolute;margin-left:25.5pt;margin-top:294.85pt;width:12.2pt;height:2.55pt;z-index:-251658240;mso-position-horizontal-relative:page;mso-position-vertical-relative:page" coordsize="154940,32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4940;height:32385;visibility:visible;mso-wrap-style:square" filled="t">
                <v:fill r:id="rId3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42B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B0D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2AE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BEA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D6D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AC6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041B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5C7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80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A6A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F0646"/>
    <w:multiLevelType w:val="hybridMultilevel"/>
    <w:tmpl w:val="B8285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35731"/>
    <w:multiLevelType w:val="hybridMultilevel"/>
    <w:tmpl w:val="4448FA60"/>
    <w:lvl w:ilvl="0" w:tplc="0CA8C5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E9"/>
    <w:rsid w:val="00045960"/>
    <w:rsid w:val="00082055"/>
    <w:rsid w:val="000E761A"/>
    <w:rsid w:val="000F5451"/>
    <w:rsid w:val="00154453"/>
    <w:rsid w:val="00185E82"/>
    <w:rsid w:val="001C7DC1"/>
    <w:rsid w:val="001D31F7"/>
    <w:rsid w:val="0022651F"/>
    <w:rsid w:val="00274FC0"/>
    <w:rsid w:val="002D17BA"/>
    <w:rsid w:val="0034131B"/>
    <w:rsid w:val="00356A0C"/>
    <w:rsid w:val="00420706"/>
    <w:rsid w:val="00473113"/>
    <w:rsid w:val="0048556D"/>
    <w:rsid w:val="0049715D"/>
    <w:rsid w:val="004A14F5"/>
    <w:rsid w:val="00550E5F"/>
    <w:rsid w:val="00580C51"/>
    <w:rsid w:val="0059487B"/>
    <w:rsid w:val="00594F8A"/>
    <w:rsid w:val="0059588D"/>
    <w:rsid w:val="005D3096"/>
    <w:rsid w:val="005D7B39"/>
    <w:rsid w:val="005F1685"/>
    <w:rsid w:val="006E60E8"/>
    <w:rsid w:val="00750184"/>
    <w:rsid w:val="007671B4"/>
    <w:rsid w:val="007916BD"/>
    <w:rsid w:val="007C4157"/>
    <w:rsid w:val="00804943"/>
    <w:rsid w:val="00844777"/>
    <w:rsid w:val="00845D0E"/>
    <w:rsid w:val="00877BE9"/>
    <w:rsid w:val="008819BB"/>
    <w:rsid w:val="008B6B8B"/>
    <w:rsid w:val="008C01CC"/>
    <w:rsid w:val="008D1D37"/>
    <w:rsid w:val="008F6F5A"/>
    <w:rsid w:val="00901299"/>
    <w:rsid w:val="00990805"/>
    <w:rsid w:val="009E7DBB"/>
    <w:rsid w:val="00A2639D"/>
    <w:rsid w:val="00A45354"/>
    <w:rsid w:val="00A53FEA"/>
    <w:rsid w:val="00A623F0"/>
    <w:rsid w:val="00A676B5"/>
    <w:rsid w:val="00A844C8"/>
    <w:rsid w:val="00AA3797"/>
    <w:rsid w:val="00AA6EA9"/>
    <w:rsid w:val="00AB4608"/>
    <w:rsid w:val="00AF6F94"/>
    <w:rsid w:val="00B12FF9"/>
    <w:rsid w:val="00B36B9A"/>
    <w:rsid w:val="00B945B7"/>
    <w:rsid w:val="00C42A51"/>
    <w:rsid w:val="00C96238"/>
    <w:rsid w:val="00C969AA"/>
    <w:rsid w:val="00C96E29"/>
    <w:rsid w:val="00CA44DA"/>
    <w:rsid w:val="00CB0BC4"/>
    <w:rsid w:val="00CB1A4B"/>
    <w:rsid w:val="00CC30F5"/>
    <w:rsid w:val="00CF5AA3"/>
    <w:rsid w:val="00D3412C"/>
    <w:rsid w:val="00D44B36"/>
    <w:rsid w:val="00D57CB0"/>
    <w:rsid w:val="00D916CD"/>
    <w:rsid w:val="00D952D6"/>
    <w:rsid w:val="00D978CF"/>
    <w:rsid w:val="00DB705A"/>
    <w:rsid w:val="00DB7986"/>
    <w:rsid w:val="00E1470D"/>
    <w:rsid w:val="00E9565D"/>
    <w:rsid w:val="00EC3447"/>
    <w:rsid w:val="00EF6215"/>
    <w:rsid w:val="00F06BFF"/>
    <w:rsid w:val="00F111D6"/>
    <w:rsid w:val="00F24A2C"/>
    <w:rsid w:val="00F40422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F970DB"/>
  <w15:docId w15:val="{643DAF84-0367-4A7B-B8EF-B7C0A48A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C4"/>
    <w:pPr>
      <w:spacing w:line="264" w:lineRule="auto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B1A4B"/>
    <w:pPr>
      <w:outlineLvl w:val="0"/>
    </w:pPr>
    <w:rPr>
      <w:b/>
    </w:rPr>
  </w:style>
  <w:style w:type="paragraph" w:styleId="Overskrift2">
    <w:name w:val="heading 2"/>
    <w:basedOn w:val="Normal"/>
    <w:next w:val="Normal"/>
    <w:rsid w:val="005D7B3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rsid w:val="005D7B3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FC679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FC6798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semiHidden/>
    <w:rsid w:val="00CB0BC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qFormat/>
    <w:rsid w:val="00804943"/>
    <w:pPr>
      <w:spacing w:line="160" w:lineRule="exact"/>
    </w:pPr>
    <w:rPr>
      <w:sz w:val="13"/>
    </w:rPr>
  </w:style>
  <w:style w:type="paragraph" w:styleId="Hilsen">
    <w:name w:val="Closing"/>
    <w:basedOn w:val="Normal"/>
    <w:link w:val="HilsenTegn"/>
    <w:semiHidden/>
    <w:rsid w:val="00CB1A4B"/>
    <w:pPr>
      <w:keepNext/>
      <w:keepLines/>
    </w:pPr>
  </w:style>
  <w:style w:type="paragraph" w:styleId="Bobletekst">
    <w:name w:val="Balloon Text"/>
    <w:basedOn w:val="Normal"/>
    <w:link w:val="BobletekstTegn"/>
    <w:rsid w:val="00D91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916CD"/>
    <w:rPr>
      <w:rFonts w:ascii="Tahoma" w:hAnsi="Tahoma" w:cs="Tahoma"/>
      <w:sz w:val="16"/>
      <w:szCs w:val="16"/>
    </w:rPr>
  </w:style>
  <w:style w:type="character" w:customStyle="1" w:styleId="HilsenTegn">
    <w:name w:val="Hilsen Tegn"/>
    <w:basedOn w:val="Standardskriftforavsnitt"/>
    <w:link w:val="Hilsen"/>
    <w:semiHidden/>
    <w:rsid w:val="007916BD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91F8-8A5F-4C41-A976-020E6F97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Kunsthøgskolen i Oslo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Khubaeva</dc:creator>
  <dc:description>Template by addpoint.no</dc:description>
  <cp:lastModifiedBy>Atle Faye</cp:lastModifiedBy>
  <cp:revision>3</cp:revision>
  <cp:lastPrinted>2013-09-03T09:59:00Z</cp:lastPrinted>
  <dcterms:created xsi:type="dcterms:W3CDTF">2017-05-05T11:50:00Z</dcterms:created>
  <dcterms:modified xsi:type="dcterms:W3CDTF">2017-05-08T12:57:00Z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