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779D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Dekans vurdering av veiledning og faglig oppfølging av avdelingens stipendiater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C19AFF5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70800F63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Veiledere og stipendiater skal levere årsrapporter den 1. september hvert år. Dette gjelder fram til stipendiaten har sendt inn søknad om bedømmelse av det kunstneriske doktorgradsarbeidet. Hovedveileder er ansvarlig for å innhente opplysninger fra </w:t>
      </w:r>
      <w:proofErr w:type="spellStart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medveileder</w:t>
      </w:r>
      <w:proofErr w:type="spellEnd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og sende inn en samlet årsrapport. Årsrapportene sendes til </w:t>
      </w:r>
      <w:hyperlink r:id="rId8" w:tgtFrame="_blank" w:history="1">
        <w:r w:rsidRPr="00A12641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nb-NO"/>
          </w:rPr>
          <w:t>postmottak@khio.no</w:t>
        </w:r>
      </w:hyperlink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. </w:t>
      </w:r>
    </w:p>
    <w:p w14:paraId="7BDB2A7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1F83D65" w14:textId="13475F6B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Som ledd i kvalitetssikringen av veiledningen og fremdriften i doktorgradsarbeidet sender</w:t>
      </w:r>
      <w:r w:rsid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 </w:t>
      </w:r>
      <w:proofErr w:type="spellStart"/>
      <w:r w:rsidR="000436EA">
        <w:rPr>
          <w:rFonts w:ascii="Calibri" w:eastAsia="Times New Roman" w:hAnsi="Calibri" w:cs="Calibri"/>
          <w:sz w:val="18"/>
          <w:szCs w:val="18"/>
          <w:lang w:eastAsia="nb-NO"/>
        </w:rPr>
        <w:t>Kuf</w:t>
      </w:r>
      <w:proofErr w:type="spellEnd"/>
      <w:r w:rsidR="001B19FC">
        <w:rPr>
          <w:rFonts w:ascii="Calibri" w:eastAsia="Times New Roman" w:hAnsi="Calibri" w:cs="Calibri"/>
          <w:sz w:val="18"/>
          <w:szCs w:val="18"/>
          <w:lang w:eastAsia="nb-NO"/>
        </w:rPr>
        <w:t>-</w:t>
      </w:r>
      <w:r w:rsidR="000436EA">
        <w:rPr>
          <w:rFonts w:ascii="Calibri" w:eastAsia="Times New Roman" w:hAnsi="Calibri" w:cs="Calibri"/>
          <w:sz w:val="18"/>
          <w:szCs w:val="18"/>
          <w:lang w:eastAsia="nb-NO"/>
        </w:rPr>
        <w:t>administrasjonen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 xml:space="preserve"> dekan årsrapportene for stipendiater ved din avdeling til vurdering.  </w:t>
      </w:r>
    </w:p>
    <w:p w14:paraId="4B580769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0B21181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Vi ber om at dekan vurderer fremdriften i doktorgradsarbeidet og kvaliteten i veiledningen for stipendiat(er) ved din avdeling og melder tilbake: </w:t>
      </w:r>
    </w:p>
    <w:p w14:paraId="0FA5249D" w14:textId="77777777" w:rsidR="00A12641" w:rsidRPr="00A12641" w:rsidRDefault="00A12641" w:rsidP="00A12641">
      <w:pPr>
        <w:numPr>
          <w:ilvl w:val="0"/>
          <w:numId w:val="1"/>
        </w:numPr>
        <w:ind w:left="1080" w:firstLine="0"/>
        <w:textAlignment w:val="baseline"/>
        <w:rPr>
          <w:rFonts w:ascii="Yu Mincho" w:eastAsia="Yu Mincho" w:hAnsi="Yu Mincho" w:cs="Segoe UI"/>
          <w:sz w:val="18"/>
          <w:szCs w:val="18"/>
          <w:lang w:eastAsia="nb-NO"/>
        </w:rPr>
      </w:pPr>
      <w:r w:rsidRPr="00A12641">
        <w:rPr>
          <w:rFonts w:ascii="Calibri" w:eastAsia="Yu Mincho" w:hAnsi="Calibri" w:cs="Calibri"/>
          <w:sz w:val="18"/>
          <w:szCs w:val="18"/>
          <w:lang w:eastAsia="nb-NO"/>
        </w:rPr>
        <w:t>Enten at fremdriften går som ønsket</w:t>
      </w:r>
      <w:r w:rsidRPr="00A12641">
        <w:rPr>
          <w:rFonts w:ascii="Times New Roman" w:eastAsia="Yu Mincho" w:hAnsi="Times New Roman" w:cs="Times New Roman"/>
          <w:sz w:val="18"/>
          <w:szCs w:val="18"/>
          <w:lang w:eastAsia="nb-NO"/>
        </w:rPr>
        <w:t> </w:t>
      </w:r>
      <w:r w:rsidRPr="00A12641">
        <w:rPr>
          <w:rFonts w:ascii="Calibri" w:eastAsia="Yu Mincho" w:hAnsi="Calibri" w:cs="Calibri"/>
          <w:sz w:val="18"/>
          <w:szCs w:val="18"/>
          <w:lang w:eastAsia="nb-NO"/>
        </w:rPr>
        <w:t>og at det ikke er vesentlige mangler i progresjon eller ved veiledningen,</w:t>
      </w:r>
      <w:r w:rsidRPr="00A12641">
        <w:rPr>
          <w:rFonts w:ascii="Times New Roman" w:eastAsia="Yu Mincho" w:hAnsi="Times New Roman" w:cs="Times New Roman"/>
          <w:sz w:val="18"/>
          <w:szCs w:val="18"/>
          <w:lang w:eastAsia="nb-NO"/>
        </w:rPr>
        <w:t>  </w:t>
      </w:r>
    </w:p>
    <w:p w14:paraId="4D7A45BE" w14:textId="77777777" w:rsidR="00A12641" w:rsidRPr="00A12641" w:rsidRDefault="00A12641" w:rsidP="00A12641">
      <w:pPr>
        <w:numPr>
          <w:ilvl w:val="0"/>
          <w:numId w:val="1"/>
        </w:numPr>
        <w:ind w:left="1080" w:firstLine="0"/>
        <w:textAlignment w:val="baseline"/>
        <w:rPr>
          <w:rFonts w:ascii="Yu Mincho" w:eastAsia="Yu Mincho" w:hAnsi="Yu Mincho" w:cs="Segoe UI"/>
          <w:sz w:val="18"/>
          <w:szCs w:val="18"/>
          <w:lang w:eastAsia="nb-NO"/>
        </w:rPr>
      </w:pPr>
      <w:r w:rsidRPr="00A12641">
        <w:rPr>
          <w:rFonts w:ascii="Calibri" w:eastAsia="Yu Mincho" w:hAnsi="Calibri" w:cs="Calibri"/>
          <w:sz w:val="18"/>
          <w:szCs w:val="18"/>
          <w:lang w:eastAsia="nb-NO"/>
        </w:rPr>
        <w:t>Eller at det er mangler i progresjon eller ved veiledningen - og kort redegjøre for disse, og hvilke tiltak avdelingen planlegger iverksatt (for eksempel samtale med hovedveileder/stipendiat eller liknende). </w:t>
      </w:r>
    </w:p>
    <w:p w14:paraId="66D27864" w14:textId="77777777" w:rsidR="00A12641" w:rsidRPr="00A12641" w:rsidRDefault="00A12641" w:rsidP="00A1264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Vi vil formidle dette til programansvarlig og programråd for doktorgradsprogrammet, slik at innspillene kan inngå i </w:t>
      </w:r>
      <w:proofErr w:type="gramStart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den samlede kvalitetsarbeidet</w:t>
      </w:r>
      <w:proofErr w:type="gramEnd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for doktorgradsprogrammet. </w:t>
      </w:r>
    </w:p>
    <w:p w14:paraId="33618386" w14:textId="77777777" w:rsidR="00A12641" w:rsidRPr="00A12641" w:rsidRDefault="00A12641" w:rsidP="00A1264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3EFF746F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Dekan får også årsrapportene som underlagsdokumentasjon til avdelingens kvalitetsrapport</w:t>
      </w:r>
      <w:r w:rsidRPr="00A12641">
        <w:rPr>
          <w:rFonts w:ascii="Times New Roman" w:eastAsia="Times New Roman" w:hAnsi="Times New Roman" w:cs="Times New Roman"/>
          <w:sz w:val="18"/>
          <w:szCs w:val="18"/>
          <w:lang w:eastAsia="nb-NO"/>
        </w:rPr>
        <w:t>. </w:t>
      </w:r>
    </w:p>
    <w:p w14:paraId="6922AE79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898"/>
        <w:gridCol w:w="791"/>
        <w:gridCol w:w="6475"/>
      </w:tblGrid>
      <w:tr w:rsidR="00A12641" w:rsidRPr="00A12641" w14:paraId="2F6B0823" w14:textId="77777777" w:rsidTr="00672D2F">
        <w:trPr>
          <w:trHeight w:val="6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443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Stipendiatens navn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250F8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Årsrapport fra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9032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Lenke til p360 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14:paraId="604AA677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(ingen lenke dersom årsrapport ikke er mottatt) </w:t>
            </w:r>
          </w:p>
        </w:tc>
        <w:tc>
          <w:tcPr>
            <w:tcW w:w="6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FF05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Dekans vurdering pr stipendiat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14:paraId="14A429D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 fremdrift ok, ingen mangler i progresjon/veiledning </w:t>
            </w:r>
          </w:p>
          <w:p w14:paraId="78E64B2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 fremdrift ikke ok, kort redegjørelse for mangler og planlagte tiltak i avdelingen </w:t>
            </w:r>
          </w:p>
          <w:p w14:paraId="35DE623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 </w:t>
            </w:r>
            <w:proofErr w:type="spellStart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evt</w:t>
            </w:r>
            <w:proofErr w:type="spellEnd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ønske om møte mellom hovedveileder/dekan/prorektor om en konkret stipendiat </w:t>
            </w:r>
          </w:p>
        </w:tc>
      </w:tr>
      <w:tr w:rsidR="00A12641" w:rsidRPr="00A12641" w14:paraId="18A1E0A4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401F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OO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CB6CD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DAE4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4223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3D35A5A7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3B7D7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078C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6B46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29C5E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2508E129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0D9E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PP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42B6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259B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7F9D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0AE9FDDC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2B357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FB7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96BBB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6AF8F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1567019A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C8C9B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QQ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AEC2D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35A5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D3C8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5FC88F51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5282B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2CE70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6903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6FBD8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086404B4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F0E63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RR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7BE63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FAE4F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FE7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2B9CCB45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52418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650C2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50A7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FD64A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392EEF9B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58AAE97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Frist: 1. september 20xx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FCB8A7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Vennligst gi din tilbakemelding til </w:t>
      </w:r>
      <w:hyperlink r:id="rId9" w:tgtFrame="_blank" w:history="1">
        <w:r w:rsidRPr="00A12641">
          <w:rPr>
            <w:rFonts w:ascii="Calibri" w:eastAsia="Times New Roman" w:hAnsi="Calibri" w:cs="Calibri"/>
            <w:b/>
            <w:bCs/>
            <w:color w:val="0000FF"/>
            <w:sz w:val="18"/>
            <w:szCs w:val="18"/>
            <w:u w:val="single"/>
            <w:lang w:eastAsia="nb-NO"/>
          </w:rPr>
          <w:t>kuf-administrasjon@khio.no</w:t>
        </w:r>
      </w:hyperlink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 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 </w:t>
      </w:r>
    </w:p>
    <w:p w14:paraId="2E8BEA5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8A925A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Fra Kunsthøgskolens doktorgradsforskrift </w:t>
      </w:r>
    </w:p>
    <w:p w14:paraId="1C15632A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7B89F54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§ 10-1 Rapportering </w:t>
      </w:r>
    </w:p>
    <w:p w14:paraId="7693BFBE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Kunsthøgskolens system for kvalitetssikring av utdanningen skal omfatte tiltak for å avdekke manglende progresjon i arbeidet med prosjektet og opplæringsdelen og mangler ved veiledningen, samt ha rutiner for å følge opp avdekkede mangler. Systemet omfatter årlig og separat rapportering fra kandidat og veileder, og det skal utformes slik at dobbeltrapportering unngås. </w:t>
      </w:r>
    </w:p>
    <w:p w14:paraId="1D2FCE24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E04072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Kandidat og veileder har et likeverdig ansvar for rapportering. Manglende eller mangelfull fremdriftsrapportering fra kandidaten kan medføre tvungen avslutning før avtaleperiodens utløp, jf. § 7-4. Veiledere som unnlater å følge opp rapporteringsplikten, kan bli fratatt veilederansvaret. </w:t>
      </w:r>
    </w:p>
    <w:p w14:paraId="0B9264D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0A335C8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Kandidat og hovedveileder skal i forbindelse med rapportering gå gjennom prosjektbeskrivelsen og vurdere behov for justeringer. Betydelige endringer skal godkjennes av Kunsthøgskolen. </w:t>
      </w:r>
    </w:p>
    <w:p w14:paraId="6F7096E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D5923A8" w14:textId="6027A6EC" w:rsidR="00A12641" w:rsidRDefault="00A12641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Kunsthøgskolen kan ved behov kreve særskilt rapportering. </w:t>
      </w:r>
    </w:p>
    <w:p w14:paraId="6C3B8845" w14:textId="42E7A56B" w:rsidR="000436EA" w:rsidRDefault="000436EA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</w:p>
    <w:p w14:paraId="4BC1D881" w14:textId="669BB683" w:rsidR="000436EA" w:rsidRDefault="000436EA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</w:p>
    <w:p w14:paraId="76D8066B" w14:textId="60D91B72" w:rsidR="000436EA" w:rsidRPr="000436EA" w:rsidRDefault="000436EA" w:rsidP="000436EA">
      <w:pPr>
        <w:rPr>
          <w:rFonts w:ascii="Calibri" w:eastAsia="Times New Roman" w:hAnsi="Calibri" w:cs="Calibri"/>
          <w:sz w:val="18"/>
          <w:szCs w:val="18"/>
          <w:lang w:eastAsia="nb-NO"/>
        </w:rPr>
      </w:pP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Skjema </w:t>
      </w:r>
      <w:r>
        <w:rPr>
          <w:rFonts w:ascii="Calibri" w:eastAsia="Times New Roman" w:hAnsi="Calibri" w:cs="Calibri"/>
          <w:sz w:val="18"/>
          <w:szCs w:val="18"/>
          <w:lang w:eastAsia="nb-NO"/>
        </w:rPr>
        <w:t>dekan</w:t>
      </w: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nb-NO"/>
        </w:rPr>
        <w:t>årsrapport</w:t>
      </w: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>, v. 14.04.2021 </w:t>
      </w:r>
    </w:p>
    <w:p w14:paraId="50D2297E" w14:textId="77777777" w:rsidR="00086575" w:rsidRDefault="00EC5808"/>
    <w:sectPr w:rsidR="00086575" w:rsidSect="00003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9E"/>
    <w:multiLevelType w:val="multilevel"/>
    <w:tmpl w:val="654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1"/>
    <w:rsid w:val="0000315B"/>
    <w:rsid w:val="000436EA"/>
    <w:rsid w:val="00105613"/>
    <w:rsid w:val="001B19FC"/>
    <w:rsid w:val="00672D2F"/>
    <w:rsid w:val="00A12641"/>
    <w:rsid w:val="00E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25E"/>
  <w15:chartTrackingRefBased/>
  <w15:docId w15:val="{64C30E9F-B4F9-0E4B-98A0-CF099E5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2641"/>
  </w:style>
  <w:style w:type="character" w:customStyle="1" w:styleId="apple-converted-space">
    <w:name w:val="apple-converted-space"/>
    <w:basedOn w:val="Standardskriftforavsnitt"/>
    <w:rsid w:val="00A12641"/>
  </w:style>
  <w:style w:type="character" w:customStyle="1" w:styleId="eop">
    <w:name w:val="eop"/>
    <w:basedOn w:val="Standardskriftforavsnitt"/>
    <w:rsid w:val="00A12641"/>
  </w:style>
  <w:style w:type="character" w:customStyle="1" w:styleId="spellingerror">
    <w:name w:val="spellingerror"/>
    <w:basedOn w:val="Standardskriftforavsnitt"/>
    <w:rsid w:val="00A12641"/>
  </w:style>
  <w:style w:type="character" w:customStyle="1" w:styleId="contextualspellingandgrammarerror">
    <w:name w:val="contextualspellingandgrammarerror"/>
    <w:basedOn w:val="Standardskriftforavsnitt"/>
    <w:rsid w:val="00A1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khi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f-administrasjon@kh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A1635-ED38-49E6-8680-AF612B2033A4}"/>
</file>

<file path=customXml/itemProps2.xml><?xml version="1.0" encoding="utf-8"?>
<ds:datastoreItem xmlns:ds="http://schemas.openxmlformats.org/officeDocument/2006/customXml" ds:itemID="{0F8CB395-B6CE-4302-944D-CE49085004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2C2A3F-B696-48FD-B3C0-45B9C6692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4</cp:revision>
  <dcterms:created xsi:type="dcterms:W3CDTF">2021-04-14T07:39:00Z</dcterms:created>
  <dcterms:modified xsi:type="dcterms:W3CDTF">2022-01-21T14:57:00Z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MSIP_Label_9f6c8c24-ab34-47ed-8c35-2ad744cc63c7_Enabled">
    <vt:lpwstr>true</vt:lpwstr>
  </property>
  <property fmtid="{D5CDD505-2E9C-101B-9397-08002B2CF9AE}" pid="4" name="MSIP_Label_9f6c8c24-ab34-47ed-8c35-2ad744cc63c7_SetDate">
    <vt:lpwstr>2022-01-21T14:57:33Z</vt:lpwstr>
  </property>
  <property fmtid="{D5CDD505-2E9C-101B-9397-08002B2CF9AE}" pid="5" name="MSIP_Label_9f6c8c24-ab34-47ed-8c35-2ad744cc63c7_Method">
    <vt:lpwstr>Standard</vt:lpwstr>
  </property>
  <property fmtid="{D5CDD505-2E9C-101B-9397-08002B2CF9AE}" pid="6" name="MSIP_Label_9f6c8c24-ab34-47ed-8c35-2ad744cc63c7_Name">
    <vt:lpwstr>Åpen informasjon</vt:lpwstr>
  </property>
  <property fmtid="{D5CDD505-2E9C-101B-9397-08002B2CF9AE}" pid="7" name="MSIP_Label_9f6c8c24-ab34-47ed-8c35-2ad744cc63c7_SiteId">
    <vt:lpwstr>631d405d-9825-4459-b5bc-d88848e60a69</vt:lpwstr>
  </property>
  <property fmtid="{D5CDD505-2E9C-101B-9397-08002B2CF9AE}" pid="8" name="MSIP_Label_9f6c8c24-ab34-47ed-8c35-2ad744cc63c7_ActionId">
    <vt:lpwstr>0f523d09-5269-4797-afac-73fcf1303b48</vt:lpwstr>
  </property>
  <property fmtid="{D5CDD505-2E9C-101B-9397-08002B2CF9AE}" pid="9" name="MSIP_Label_9f6c8c24-ab34-47ed-8c35-2ad744cc63c7_ContentBits">
    <vt:lpwstr>0</vt:lpwstr>
  </property>
</Properties>
</file>