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21826" w14:textId="3DDE4A35" w:rsidR="00D83404" w:rsidRPr="00116CF0" w:rsidRDefault="00116CF0" w:rsidP="00D83404">
      <w:pPr>
        <w:pStyle w:val="Ingenmellomrom"/>
        <w:rPr>
          <w:rFonts w:asciiTheme="minorHAnsi" w:hAnsiTheme="minorHAnsi" w:cstheme="minorHAnsi"/>
          <w:b/>
          <w:sz w:val="20"/>
          <w:szCs w:val="20"/>
          <w:lang w:val="en-GB"/>
        </w:rPr>
      </w:pPr>
      <w:r w:rsidRPr="00116CF0">
        <w:rPr>
          <w:rFonts w:asciiTheme="minorHAnsi" w:hAnsiTheme="minorHAnsi" w:cstheme="minorHAnsi"/>
          <w:b/>
          <w:sz w:val="20"/>
          <w:szCs w:val="20"/>
          <w:lang w:val="en-GB"/>
        </w:rPr>
        <w:t xml:space="preserve">OSLO NATIONAL ACADEMY OF THE ARTS - </w:t>
      </w:r>
      <w:r w:rsidR="00D83404" w:rsidRPr="00116CF0">
        <w:rPr>
          <w:rFonts w:asciiTheme="minorHAnsi" w:hAnsiTheme="minorHAnsi" w:cstheme="minorHAnsi"/>
          <w:b/>
          <w:sz w:val="20"/>
          <w:szCs w:val="20"/>
          <w:lang w:val="en-GB"/>
        </w:rPr>
        <w:t xml:space="preserve">KUNSTHØGSKOLEN I OSLO </w:t>
      </w:r>
    </w:p>
    <w:p w14:paraId="33654B36" w14:textId="498A56F1" w:rsidR="00D83404" w:rsidRPr="00116CF0" w:rsidRDefault="00116CF0" w:rsidP="00D83404">
      <w:pPr>
        <w:pStyle w:val="Ingenmellomrom"/>
        <w:rPr>
          <w:rFonts w:asciiTheme="minorHAnsi" w:hAnsiTheme="minorHAnsi" w:cstheme="minorHAnsi"/>
          <w:b/>
          <w:sz w:val="20"/>
          <w:szCs w:val="20"/>
          <w:lang w:val="en-GB"/>
        </w:rPr>
      </w:pPr>
      <w:r w:rsidRPr="00116CF0">
        <w:rPr>
          <w:rFonts w:asciiTheme="minorHAnsi" w:hAnsiTheme="minorHAnsi" w:cstheme="minorHAnsi"/>
          <w:b/>
          <w:sz w:val="20"/>
          <w:szCs w:val="20"/>
          <w:lang w:val="en-GB"/>
        </w:rPr>
        <w:t>DOCTORAL DEGREE IN ARTISTIC RESEARCH</w:t>
      </w:r>
    </w:p>
    <w:p w14:paraId="5003358D" w14:textId="77777777" w:rsidR="00D83404" w:rsidRPr="00116CF0" w:rsidRDefault="00D83404" w:rsidP="00D83404">
      <w:pPr>
        <w:pStyle w:val="Ingenmellomrom"/>
        <w:rPr>
          <w:rFonts w:asciiTheme="minorHAnsi" w:hAnsiTheme="minorHAnsi" w:cstheme="minorHAnsi"/>
          <w:b/>
          <w:sz w:val="20"/>
          <w:szCs w:val="20"/>
          <w:lang w:val="en-GB"/>
        </w:rPr>
      </w:pPr>
    </w:p>
    <w:p w14:paraId="262A4162" w14:textId="3D3E2BC9" w:rsidR="00D83404" w:rsidRPr="00116CF0" w:rsidRDefault="00116CF0" w:rsidP="00D83404">
      <w:pPr>
        <w:pStyle w:val="Ingenmellomrom"/>
        <w:rPr>
          <w:rFonts w:asciiTheme="minorHAnsi" w:hAnsiTheme="minorHAnsi" w:cstheme="minorHAnsi"/>
          <w:b/>
          <w:sz w:val="20"/>
          <w:szCs w:val="20"/>
          <w:lang w:val="en-GB"/>
        </w:rPr>
      </w:pPr>
      <w:r>
        <w:rPr>
          <w:rFonts w:asciiTheme="minorHAnsi" w:hAnsiTheme="minorHAnsi" w:cstheme="minorHAnsi"/>
          <w:b/>
          <w:sz w:val="20"/>
          <w:szCs w:val="20"/>
          <w:lang w:val="en-GB"/>
        </w:rPr>
        <w:t>APPLICATION FOR ASSESSMENT</w:t>
      </w:r>
    </w:p>
    <w:p w14:paraId="21A20EAF" w14:textId="77777777" w:rsidR="00116CF0" w:rsidRPr="00116CF0" w:rsidRDefault="00D83404" w:rsidP="00116CF0">
      <w:pPr>
        <w:pStyle w:val="Ingenmellomrom"/>
        <w:rPr>
          <w:rFonts w:asciiTheme="minorHAnsi" w:hAnsiTheme="minorHAnsi" w:cstheme="minorHAnsi"/>
          <w:sz w:val="16"/>
          <w:szCs w:val="16"/>
          <w:lang w:val="en-GB"/>
        </w:rPr>
      </w:pPr>
      <w:proofErr w:type="spellStart"/>
      <w:proofErr w:type="gramStart"/>
      <w:r w:rsidRPr="00116CF0">
        <w:rPr>
          <w:rFonts w:asciiTheme="minorHAnsi" w:hAnsiTheme="minorHAnsi" w:cstheme="minorHAnsi"/>
          <w:bCs/>
          <w:sz w:val="16"/>
          <w:szCs w:val="16"/>
          <w:lang w:val="en-GB"/>
        </w:rPr>
        <w:t>jf</w:t>
      </w:r>
      <w:proofErr w:type="spellEnd"/>
      <w:proofErr w:type="gramEnd"/>
      <w:r w:rsidRPr="00116CF0">
        <w:rPr>
          <w:rFonts w:asciiTheme="minorHAnsi" w:hAnsiTheme="minorHAnsi" w:cstheme="minorHAnsi"/>
          <w:bCs/>
          <w:sz w:val="16"/>
          <w:szCs w:val="16"/>
          <w:lang w:val="en-GB"/>
        </w:rPr>
        <w:t>.</w:t>
      </w:r>
      <w:r w:rsidRPr="00116CF0">
        <w:rPr>
          <w:rFonts w:asciiTheme="minorHAnsi" w:hAnsiTheme="minorHAnsi" w:cstheme="minorHAnsi"/>
          <w:sz w:val="16"/>
          <w:szCs w:val="16"/>
          <w:lang w:val="en-GB"/>
        </w:rPr>
        <w:t xml:space="preserve"> § 13 </w:t>
      </w:r>
      <w:r w:rsidR="00116CF0" w:rsidRPr="00116CF0">
        <w:rPr>
          <w:rFonts w:asciiTheme="minorHAnsi" w:hAnsiTheme="minorHAnsi" w:cstheme="minorHAnsi"/>
          <w:sz w:val="16"/>
          <w:szCs w:val="16"/>
          <w:lang w:val="en-GB"/>
        </w:rPr>
        <w:t xml:space="preserve">Regulations Pertaining to the Doctoral Degree (PhD) in Artistic Research at Oslo National Academy of the Arts </w:t>
      </w:r>
    </w:p>
    <w:p w14:paraId="4B82A963" w14:textId="579C48CF" w:rsidR="00053887" w:rsidRPr="00116CF0" w:rsidRDefault="00053887" w:rsidP="003B1456">
      <w:pPr>
        <w:pStyle w:val="Ingenmellomrom"/>
        <w:rPr>
          <w:rFonts w:asciiTheme="minorHAnsi" w:hAnsiTheme="minorHAnsi" w:cstheme="minorHAnsi"/>
          <w:sz w:val="20"/>
          <w:szCs w:val="20"/>
          <w:lang w:val="en-GB"/>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0454CF" w:rsidRPr="00827F8B" w14:paraId="6902C3D3" w14:textId="77777777" w:rsidTr="003B1456">
        <w:trPr>
          <w:trHeight w:val="600"/>
        </w:trPr>
        <w:tc>
          <w:tcPr>
            <w:tcW w:w="10065" w:type="dxa"/>
            <w:tcBorders>
              <w:top w:val="single" w:sz="6" w:space="0" w:color="auto"/>
              <w:left w:val="single" w:sz="6" w:space="0" w:color="auto"/>
              <w:bottom w:val="single" w:sz="6" w:space="0" w:color="auto"/>
              <w:right w:val="single" w:sz="6" w:space="0" w:color="auto"/>
            </w:tcBorders>
          </w:tcPr>
          <w:p w14:paraId="6EA91E78" w14:textId="69116961" w:rsidR="00053887" w:rsidRPr="00827F8B" w:rsidRDefault="00D232E0" w:rsidP="003B1456">
            <w:pPr>
              <w:pStyle w:val="Ingenmellomrom"/>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p>
        </w:tc>
      </w:tr>
      <w:tr w:rsidR="002E1423" w:rsidRPr="00827F8B" w14:paraId="5E591BA8" w14:textId="77777777" w:rsidTr="003B1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10065" w:type="dxa"/>
            <w:tcBorders>
              <w:top w:val="single" w:sz="4" w:space="0" w:color="auto"/>
              <w:left w:val="single" w:sz="4" w:space="0" w:color="auto"/>
              <w:bottom w:val="single" w:sz="4" w:space="0" w:color="auto"/>
              <w:right w:val="single" w:sz="4" w:space="0" w:color="auto"/>
            </w:tcBorders>
          </w:tcPr>
          <w:p w14:paraId="2A1F5497" w14:textId="606EBD32" w:rsidR="002E1423" w:rsidRDefault="00D232E0" w:rsidP="003B1456">
            <w:pPr>
              <w:pStyle w:val="Ingenmellomrom"/>
              <w:rPr>
                <w:rFonts w:asciiTheme="minorHAnsi" w:hAnsiTheme="minorHAnsi" w:cstheme="minorHAnsi"/>
                <w:sz w:val="20"/>
                <w:szCs w:val="20"/>
              </w:rPr>
            </w:pPr>
            <w:r>
              <w:rPr>
                <w:rFonts w:asciiTheme="minorHAnsi" w:hAnsiTheme="minorHAnsi" w:cstheme="minorHAnsi"/>
                <w:sz w:val="20"/>
                <w:szCs w:val="20"/>
              </w:rPr>
              <w:t xml:space="preserve">Project </w:t>
            </w:r>
            <w:proofErr w:type="spellStart"/>
            <w:r>
              <w:rPr>
                <w:rFonts w:asciiTheme="minorHAnsi" w:hAnsiTheme="minorHAnsi" w:cstheme="minorHAnsi"/>
                <w:sz w:val="20"/>
                <w:szCs w:val="20"/>
              </w:rPr>
              <w:t>title</w:t>
            </w:r>
            <w:proofErr w:type="spellEnd"/>
          </w:p>
          <w:p w14:paraId="6C0386D9" w14:textId="2DCDDE2D" w:rsidR="00827F8B" w:rsidRPr="00827F8B" w:rsidRDefault="00827F8B" w:rsidP="003B1456">
            <w:pPr>
              <w:pStyle w:val="Ingenmellomrom"/>
              <w:rPr>
                <w:rFonts w:asciiTheme="minorHAnsi" w:hAnsiTheme="minorHAnsi" w:cstheme="minorHAnsi"/>
                <w:sz w:val="20"/>
                <w:szCs w:val="20"/>
              </w:rPr>
            </w:pPr>
          </w:p>
        </w:tc>
      </w:tr>
      <w:tr w:rsidR="006821FD" w:rsidRPr="00827F8B" w14:paraId="0003F3AA" w14:textId="77777777" w:rsidTr="003B1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10065" w:type="dxa"/>
            <w:tcBorders>
              <w:top w:val="single" w:sz="4" w:space="0" w:color="auto"/>
              <w:left w:val="single" w:sz="4" w:space="0" w:color="auto"/>
              <w:bottom w:val="single" w:sz="4" w:space="0" w:color="auto"/>
              <w:right w:val="single" w:sz="4" w:space="0" w:color="auto"/>
            </w:tcBorders>
          </w:tcPr>
          <w:p w14:paraId="7B6C2CE9" w14:textId="2B7911E4" w:rsidR="006821FD" w:rsidRPr="00827F8B" w:rsidRDefault="00D232E0" w:rsidP="003B1456">
            <w:pPr>
              <w:pStyle w:val="Ingenmellomrom"/>
              <w:rPr>
                <w:rFonts w:asciiTheme="minorHAnsi" w:hAnsiTheme="minorHAnsi" w:cstheme="minorHAnsi"/>
                <w:sz w:val="20"/>
                <w:szCs w:val="20"/>
              </w:rPr>
            </w:pPr>
            <w:r>
              <w:rPr>
                <w:rFonts w:asciiTheme="minorHAnsi" w:hAnsiTheme="minorHAnsi" w:cstheme="minorHAnsi"/>
                <w:sz w:val="20"/>
                <w:szCs w:val="20"/>
              </w:rPr>
              <w:t xml:space="preserve">Main </w:t>
            </w:r>
            <w:proofErr w:type="spellStart"/>
            <w:r>
              <w:rPr>
                <w:rFonts w:asciiTheme="minorHAnsi" w:hAnsiTheme="minorHAnsi" w:cstheme="minorHAnsi"/>
                <w:sz w:val="20"/>
                <w:szCs w:val="20"/>
              </w:rPr>
              <w:t>advisor</w:t>
            </w:r>
            <w:proofErr w:type="spellEnd"/>
          </w:p>
        </w:tc>
      </w:tr>
    </w:tbl>
    <w:p w14:paraId="01FFA34E" w14:textId="77777777" w:rsidR="00674B43" w:rsidRPr="00827F8B" w:rsidRDefault="00674B43" w:rsidP="003B1456">
      <w:pPr>
        <w:pStyle w:val="Ingenmellomrom"/>
        <w:rPr>
          <w:rFonts w:asciiTheme="minorHAnsi" w:hAnsiTheme="minorHAnsi" w:cstheme="minorHAnsi"/>
          <w:b/>
          <w:sz w:val="20"/>
          <w:szCs w:val="20"/>
        </w:rPr>
      </w:pPr>
    </w:p>
    <w:p w14:paraId="6CBFE2B3" w14:textId="16404D65" w:rsidR="00C766EC" w:rsidRPr="00D232E0" w:rsidRDefault="00D232E0" w:rsidP="003B1456">
      <w:pPr>
        <w:pStyle w:val="Ingenmellomrom"/>
        <w:rPr>
          <w:rFonts w:asciiTheme="minorHAnsi" w:hAnsiTheme="minorHAnsi" w:cstheme="minorHAnsi"/>
          <w:b/>
          <w:sz w:val="20"/>
          <w:szCs w:val="20"/>
          <w:lang w:val="en-GB"/>
        </w:rPr>
      </w:pPr>
      <w:r w:rsidRPr="00D232E0">
        <w:rPr>
          <w:rFonts w:asciiTheme="minorHAnsi" w:hAnsiTheme="minorHAnsi" w:cstheme="minorHAnsi"/>
          <w:b/>
          <w:sz w:val="20"/>
          <w:szCs w:val="20"/>
          <w:lang w:val="en-GB"/>
        </w:rPr>
        <w:t xml:space="preserve">ATTACHMENT </w:t>
      </w:r>
      <w:proofErr w:type="gramStart"/>
      <w:r w:rsidR="006821FD" w:rsidRPr="00D232E0">
        <w:rPr>
          <w:rFonts w:asciiTheme="minorHAnsi" w:hAnsiTheme="minorHAnsi" w:cstheme="minorHAnsi"/>
          <w:b/>
          <w:sz w:val="20"/>
          <w:szCs w:val="20"/>
          <w:lang w:val="en-GB"/>
        </w:rPr>
        <w:t>3</w:t>
      </w:r>
      <w:r w:rsidR="00153D12" w:rsidRPr="00D232E0">
        <w:rPr>
          <w:rFonts w:asciiTheme="minorHAnsi" w:hAnsiTheme="minorHAnsi" w:cstheme="minorHAnsi"/>
          <w:b/>
          <w:sz w:val="20"/>
          <w:szCs w:val="20"/>
          <w:lang w:val="en-GB"/>
        </w:rPr>
        <w:t xml:space="preserve"> </w:t>
      </w:r>
      <w:r w:rsidR="00C51266" w:rsidRPr="00D232E0">
        <w:rPr>
          <w:rFonts w:asciiTheme="minorHAnsi" w:hAnsiTheme="minorHAnsi" w:cstheme="minorHAnsi"/>
          <w:b/>
          <w:sz w:val="20"/>
          <w:szCs w:val="20"/>
          <w:lang w:val="en-GB"/>
        </w:rPr>
        <w:t xml:space="preserve"> -</w:t>
      </w:r>
      <w:proofErr w:type="gramEnd"/>
      <w:r w:rsidR="00C51266" w:rsidRPr="00D232E0">
        <w:rPr>
          <w:rFonts w:asciiTheme="minorHAnsi" w:hAnsiTheme="minorHAnsi" w:cstheme="minorHAnsi"/>
          <w:b/>
          <w:sz w:val="20"/>
          <w:szCs w:val="20"/>
          <w:lang w:val="en-GB"/>
        </w:rPr>
        <w:t xml:space="preserve"> </w:t>
      </w:r>
      <w:r w:rsidR="00796BB9" w:rsidRPr="00D232E0">
        <w:rPr>
          <w:rFonts w:asciiTheme="minorHAnsi" w:hAnsiTheme="minorHAnsi" w:cstheme="minorHAnsi"/>
          <w:b/>
          <w:sz w:val="20"/>
          <w:szCs w:val="20"/>
          <w:lang w:val="en-GB"/>
        </w:rPr>
        <w:t>MAIN ADVISOR</w:t>
      </w:r>
      <w:r w:rsidR="00796BB9">
        <w:rPr>
          <w:rFonts w:asciiTheme="minorHAnsi" w:hAnsiTheme="minorHAnsi" w:cstheme="minorHAnsi"/>
          <w:b/>
          <w:sz w:val="20"/>
          <w:szCs w:val="20"/>
          <w:lang w:val="en-GB"/>
        </w:rPr>
        <w:t xml:space="preserve"> RECOMMENDATION</w:t>
      </w:r>
      <w:r w:rsidR="006821FD" w:rsidRPr="00D232E0">
        <w:rPr>
          <w:rFonts w:asciiTheme="minorHAnsi" w:hAnsiTheme="minorHAnsi" w:cstheme="minorHAnsi"/>
          <w:b/>
          <w:sz w:val="20"/>
          <w:szCs w:val="20"/>
          <w:lang w:val="en-GB"/>
        </w:rPr>
        <w:t xml:space="preserve">, </w:t>
      </w:r>
      <w:proofErr w:type="spellStart"/>
      <w:r w:rsidR="006821FD" w:rsidRPr="00D232E0">
        <w:rPr>
          <w:rFonts w:asciiTheme="minorHAnsi" w:hAnsiTheme="minorHAnsi" w:cstheme="minorHAnsi"/>
          <w:b/>
          <w:sz w:val="20"/>
          <w:szCs w:val="20"/>
          <w:lang w:val="en-GB"/>
        </w:rPr>
        <w:t>jf</w:t>
      </w:r>
      <w:proofErr w:type="spellEnd"/>
      <w:r w:rsidR="006821FD" w:rsidRPr="00D232E0">
        <w:rPr>
          <w:rFonts w:asciiTheme="minorHAnsi" w:hAnsiTheme="minorHAnsi" w:cstheme="minorHAnsi"/>
          <w:b/>
          <w:sz w:val="20"/>
          <w:szCs w:val="20"/>
          <w:lang w:val="en-GB"/>
        </w:rPr>
        <w:t>. §13</w:t>
      </w:r>
      <w:r w:rsidR="00C51266" w:rsidRPr="00D232E0">
        <w:rPr>
          <w:rFonts w:asciiTheme="minorHAnsi" w:hAnsiTheme="minorHAnsi" w:cstheme="minorHAnsi"/>
          <w:b/>
          <w:sz w:val="20"/>
          <w:szCs w:val="20"/>
          <w:lang w:val="en-GB"/>
        </w:rPr>
        <w:t>-1</w:t>
      </w:r>
    </w:p>
    <w:p w14:paraId="7E05AB57" w14:textId="792AC07D" w:rsidR="006821FD" w:rsidRPr="00D232E0" w:rsidRDefault="006821FD" w:rsidP="003B1456">
      <w:pPr>
        <w:pStyle w:val="Ingenmellomrom"/>
        <w:rPr>
          <w:rFonts w:asciiTheme="minorHAnsi" w:hAnsiTheme="minorHAnsi" w:cstheme="minorBidi"/>
          <w:sz w:val="20"/>
          <w:szCs w:val="20"/>
          <w:lang w:val="en-GB"/>
        </w:rPr>
      </w:pPr>
      <w:r w:rsidRPr="00D232E0">
        <w:rPr>
          <w:rFonts w:asciiTheme="minorHAnsi" w:hAnsiTheme="minorHAnsi" w:cstheme="minorBidi"/>
          <w:sz w:val="20"/>
          <w:szCs w:val="20"/>
          <w:lang w:val="en-GB"/>
        </w:rPr>
        <w:t>§ 13-1.</w:t>
      </w:r>
      <w:r w:rsidR="00D232E0" w:rsidRPr="00D232E0">
        <w:rPr>
          <w:rFonts w:asciiTheme="minorHAnsi" w:hAnsiTheme="minorHAnsi" w:cstheme="minorBidi"/>
          <w:i/>
          <w:iCs/>
          <w:sz w:val="20"/>
          <w:szCs w:val="20"/>
          <w:lang w:val="en-GB"/>
        </w:rPr>
        <w:t>Basis for the evaluation</w:t>
      </w:r>
    </w:p>
    <w:p w14:paraId="5E943371" w14:textId="77777777" w:rsidR="00D232E0" w:rsidRPr="00D232E0" w:rsidRDefault="0017476C" w:rsidP="00D232E0">
      <w:pPr>
        <w:pStyle w:val="Ingenmellomrom"/>
        <w:ind w:left="708"/>
        <w:rPr>
          <w:rFonts w:asciiTheme="minorHAnsi" w:hAnsiTheme="minorHAnsi" w:cstheme="minorBidi"/>
          <w:sz w:val="20"/>
          <w:szCs w:val="20"/>
          <w:lang w:val="en-GB"/>
        </w:rPr>
      </w:pPr>
      <w:r w:rsidRPr="00D232E0">
        <w:rPr>
          <w:rFonts w:asciiTheme="minorHAnsi" w:hAnsiTheme="minorHAnsi" w:cstheme="minorBidi"/>
          <w:sz w:val="20"/>
          <w:szCs w:val="20"/>
          <w:lang w:val="en-GB"/>
        </w:rPr>
        <w:t xml:space="preserve">[…] </w:t>
      </w:r>
      <w:r w:rsidR="00D232E0" w:rsidRPr="00D232E0">
        <w:rPr>
          <w:rFonts w:asciiTheme="minorHAnsi" w:hAnsiTheme="minorHAnsi" w:cstheme="minorBidi"/>
          <w:sz w:val="20"/>
          <w:szCs w:val="20"/>
          <w:lang w:val="en-GB"/>
        </w:rPr>
        <w:t>It is the main advisor’s duty to notify the responsible unit at Oslo National Academy of the Arts that the application for assessment is immanent, so that necessary preparations can be made.</w:t>
      </w:r>
    </w:p>
    <w:p w14:paraId="57185261" w14:textId="77777777" w:rsidR="00D232E0" w:rsidRPr="00D232E0" w:rsidRDefault="00D232E0" w:rsidP="00D232E0">
      <w:pPr>
        <w:pStyle w:val="Ingenmellomrom"/>
        <w:ind w:firstLine="708"/>
        <w:rPr>
          <w:rFonts w:asciiTheme="minorHAnsi" w:hAnsiTheme="minorHAnsi" w:cstheme="minorBidi"/>
          <w:sz w:val="20"/>
          <w:szCs w:val="20"/>
          <w:lang w:val="en-GB"/>
        </w:rPr>
      </w:pPr>
      <w:r w:rsidRPr="00D232E0">
        <w:rPr>
          <w:rFonts w:asciiTheme="minorHAnsi" w:hAnsiTheme="minorHAnsi" w:cstheme="minorBidi"/>
          <w:sz w:val="20"/>
          <w:szCs w:val="20"/>
          <w:lang w:val="en-GB"/>
        </w:rPr>
        <w:t>As a general rule, the main advisor should recommend the application.</w:t>
      </w:r>
    </w:p>
    <w:p w14:paraId="6D64CF2F" w14:textId="77777777" w:rsidR="00984AFF" w:rsidRPr="00D232E0" w:rsidRDefault="00984AFF" w:rsidP="003B1456">
      <w:pPr>
        <w:pStyle w:val="Ingenmellomrom"/>
        <w:rPr>
          <w:rFonts w:asciiTheme="minorHAnsi" w:hAnsiTheme="minorHAnsi" w:cstheme="minorBidi"/>
          <w:sz w:val="20"/>
          <w:szCs w:val="20"/>
          <w:lang w:val="en-GB"/>
        </w:rPr>
      </w:pPr>
    </w:p>
    <w:p w14:paraId="65D790A8" w14:textId="3E1D31BA" w:rsidR="00984AFF" w:rsidRPr="00B408A3" w:rsidRDefault="00B408A3" w:rsidP="003B1456">
      <w:pPr>
        <w:pStyle w:val="Ingenmellomrom"/>
        <w:rPr>
          <w:rFonts w:asciiTheme="minorHAnsi" w:hAnsiTheme="minorHAnsi" w:cstheme="minorBidi"/>
          <w:b/>
          <w:sz w:val="20"/>
          <w:szCs w:val="20"/>
          <w:lang w:val="en-GB"/>
        </w:rPr>
      </w:pPr>
      <w:r w:rsidRPr="00B408A3">
        <w:rPr>
          <w:rFonts w:asciiTheme="minorHAnsi" w:hAnsiTheme="minorHAnsi" w:cstheme="minorBidi"/>
          <w:b/>
          <w:sz w:val="20"/>
          <w:szCs w:val="20"/>
          <w:lang w:val="en-GB"/>
        </w:rPr>
        <w:t>From the regulations</w:t>
      </w:r>
      <w:r w:rsidR="00984AFF" w:rsidRPr="00B408A3">
        <w:rPr>
          <w:rFonts w:asciiTheme="minorHAnsi" w:hAnsiTheme="minorHAnsi" w:cstheme="minorBidi"/>
          <w:b/>
          <w:sz w:val="20"/>
          <w:szCs w:val="20"/>
          <w:lang w:val="en-GB"/>
        </w:rPr>
        <w:t xml:space="preserve">: </w:t>
      </w:r>
      <w:bookmarkStart w:id="0" w:name="_GoBack"/>
      <w:bookmarkEnd w:id="0"/>
    </w:p>
    <w:p w14:paraId="427399B0" w14:textId="5F285E53" w:rsidR="0017476C" w:rsidRPr="00B408A3" w:rsidRDefault="00984AFF" w:rsidP="003B1456">
      <w:pPr>
        <w:pStyle w:val="Ingenmellomrom"/>
        <w:rPr>
          <w:rFonts w:asciiTheme="minorHAnsi" w:hAnsiTheme="minorHAnsi" w:cstheme="minorBidi"/>
          <w:b/>
          <w:i/>
          <w:sz w:val="20"/>
          <w:szCs w:val="20"/>
          <w:lang w:val="en-GB"/>
        </w:rPr>
      </w:pPr>
      <w:r w:rsidRPr="00B408A3">
        <w:rPr>
          <w:rFonts w:asciiTheme="minorHAnsi" w:hAnsiTheme="minorHAnsi" w:cstheme="minorBidi"/>
          <w:b/>
          <w:sz w:val="20"/>
          <w:szCs w:val="20"/>
          <w:lang w:val="en-GB"/>
        </w:rPr>
        <w:t>§ 11-1.</w:t>
      </w:r>
      <w:r w:rsidR="00B408A3" w:rsidRPr="00B408A3">
        <w:rPr>
          <w:rFonts w:eastAsiaTheme="minorHAnsi"/>
          <w:b/>
          <w:i/>
          <w:lang w:val="en-GB" w:eastAsia="en-US"/>
        </w:rPr>
        <w:t xml:space="preserve"> </w:t>
      </w:r>
      <w:r w:rsidR="00B408A3" w:rsidRPr="00B408A3">
        <w:rPr>
          <w:rFonts w:asciiTheme="minorHAnsi" w:hAnsiTheme="minorHAnsi" w:cstheme="minorBidi"/>
          <w:b/>
          <w:i/>
          <w:sz w:val="20"/>
          <w:szCs w:val="20"/>
          <w:lang w:val="en-GB"/>
        </w:rPr>
        <w:t>Requirements for the artistic doctoral result</w:t>
      </w:r>
    </w:p>
    <w:p w14:paraId="09BB2168" w14:textId="77777777" w:rsidR="00B408A3" w:rsidRPr="00B408A3" w:rsidRDefault="00B408A3" w:rsidP="00B408A3">
      <w:pPr>
        <w:pStyle w:val="Ingenmellomrom"/>
        <w:ind w:left="708"/>
        <w:rPr>
          <w:rFonts w:asciiTheme="minorHAnsi" w:hAnsiTheme="minorHAnsi" w:cstheme="minorBidi"/>
          <w:sz w:val="20"/>
          <w:szCs w:val="20"/>
          <w:lang w:val="en-GB"/>
        </w:rPr>
      </w:pPr>
      <w:r w:rsidRPr="00B408A3">
        <w:rPr>
          <w:rFonts w:asciiTheme="minorHAnsi" w:hAnsiTheme="minorHAnsi" w:cstheme="minorBidi"/>
          <w:sz w:val="20"/>
          <w:szCs w:val="20"/>
          <w:lang w:val="en-GB"/>
        </w:rPr>
        <w:t>The artistic doctoral result must be an independent artistic research project that meets international standards with regard to the level and ethical requirements in the research field.</w:t>
      </w:r>
    </w:p>
    <w:p w14:paraId="13C4A966" w14:textId="2CC2F6DF" w:rsidR="00B408A3" w:rsidRPr="00B408A3" w:rsidRDefault="00B408A3" w:rsidP="00B408A3">
      <w:pPr>
        <w:pStyle w:val="Ingenmellomrom"/>
        <w:ind w:left="708"/>
        <w:rPr>
          <w:rFonts w:asciiTheme="minorHAnsi" w:hAnsiTheme="minorHAnsi" w:cstheme="minorBidi"/>
          <w:sz w:val="20"/>
          <w:szCs w:val="20"/>
          <w:lang w:val="en-GB"/>
        </w:rPr>
      </w:pPr>
      <w:r w:rsidRPr="00B408A3">
        <w:rPr>
          <w:rFonts w:asciiTheme="minorHAnsi" w:hAnsiTheme="minorHAnsi" w:cstheme="minorBidi"/>
          <w:sz w:val="20"/>
          <w:szCs w:val="20"/>
          <w:lang w:val="en-GB"/>
        </w:rPr>
        <w:t>Artistic practice is at the core of the artistic doctoral result. At the same time, the artistic practice is to be accompanied by an explicit reflection, which, when the project is presented, grants others access into the working methods and insights that emerge from the artistic research.</w:t>
      </w:r>
    </w:p>
    <w:p w14:paraId="69EFA3EB" w14:textId="4E858195" w:rsidR="00B408A3" w:rsidRPr="00B408A3" w:rsidRDefault="00B408A3" w:rsidP="00B408A3">
      <w:pPr>
        <w:pStyle w:val="Ingenmellomrom"/>
        <w:ind w:left="708"/>
        <w:rPr>
          <w:rFonts w:asciiTheme="minorHAnsi" w:hAnsiTheme="minorHAnsi" w:cstheme="minorBidi"/>
          <w:sz w:val="20"/>
          <w:szCs w:val="20"/>
          <w:lang w:val="en-GB"/>
        </w:rPr>
      </w:pPr>
      <w:r w:rsidRPr="00B408A3">
        <w:rPr>
          <w:rFonts w:asciiTheme="minorHAnsi" w:hAnsiTheme="minorHAnsi" w:cstheme="minorBidi"/>
          <w:sz w:val="20"/>
          <w:szCs w:val="20"/>
          <w:lang w:val="en-GB"/>
        </w:rPr>
        <w:t>The artistic doctoral result should be at a level that enables it to contribute to development of new knowledge, insight and experience within the subject area.</w:t>
      </w:r>
    </w:p>
    <w:p w14:paraId="58ADD651" w14:textId="72C91049" w:rsidR="00B408A3" w:rsidRPr="00B408A3" w:rsidRDefault="00B408A3" w:rsidP="00B408A3">
      <w:pPr>
        <w:pStyle w:val="Ingenmellomrom"/>
        <w:ind w:left="708"/>
        <w:rPr>
          <w:rFonts w:asciiTheme="minorHAnsi" w:hAnsiTheme="minorHAnsi" w:cstheme="minorBidi"/>
          <w:sz w:val="20"/>
          <w:szCs w:val="20"/>
          <w:lang w:val="en-GB"/>
        </w:rPr>
      </w:pPr>
      <w:r w:rsidRPr="00B408A3">
        <w:rPr>
          <w:rFonts w:asciiTheme="minorHAnsi" w:hAnsiTheme="minorHAnsi" w:cstheme="minorBidi"/>
          <w:sz w:val="20"/>
          <w:szCs w:val="20"/>
          <w:lang w:val="en-GB"/>
        </w:rPr>
        <w:t>The artistic doctoral result may consist of one or several parts which comprise a whole. If the doctoral result consists of several parts, an explanation of how these are interrelated must be included.</w:t>
      </w:r>
    </w:p>
    <w:p w14:paraId="4A39B11E" w14:textId="54CC6631" w:rsidR="00B408A3" w:rsidRPr="00B408A3" w:rsidRDefault="00B408A3" w:rsidP="00B408A3">
      <w:pPr>
        <w:pStyle w:val="Ingenmellomrom"/>
        <w:ind w:firstLine="708"/>
        <w:rPr>
          <w:rFonts w:asciiTheme="minorHAnsi" w:hAnsiTheme="minorHAnsi" w:cstheme="minorBidi"/>
          <w:sz w:val="20"/>
          <w:szCs w:val="20"/>
          <w:lang w:val="en-GB"/>
        </w:rPr>
      </w:pPr>
      <w:r w:rsidRPr="00B408A3">
        <w:rPr>
          <w:rFonts w:asciiTheme="minorHAnsi" w:hAnsiTheme="minorHAnsi" w:cstheme="minorBidi"/>
          <w:sz w:val="20"/>
          <w:szCs w:val="20"/>
          <w:lang w:val="en-GB"/>
        </w:rPr>
        <w:t xml:space="preserve">The candidate himself/herself choses the medium and form of the doctoral result. </w:t>
      </w:r>
    </w:p>
    <w:p w14:paraId="7031A455" w14:textId="40795272" w:rsidR="00B408A3" w:rsidRPr="00B408A3" w:rsidRDefault="00B408A3" w:rsidP="00B408A3">
      <w:pPr>
        <w:pStyle w:val="Ingenmellomrom"/>
        <w:ind w:left="708"/>
        <w:rPr>
          <w:rFonts w:asciiTheme="minorHAnsi" w:hAnsiTheme="minorHAnsi" w:cstheme="minorBidi"/>
          <w:sz w:val="20"/>
          <w:szCs w:val="20"/>
          <w:lang w:val="en-GB"/>
        </w:rPr>
      </w:pPr>
      <w:r w:rsidRPr="00B408A3">
        <w:rPr>
          <w:rFonts w:asciiTheme="minorHAnsi" w:hAnsiTheme="minorHAnsi" w:cstheme="minorBidi"/>
          <w:sz w:val="20"/>
          <w:szCs w:val="20"/>
          <w:lang w:val="en-GB"/>
        </w:rPr>
        <w:t>The artistic doctoral result must be documented in a permanent format. When language is used in the doctoral result, this material must be made accessible in English or in a Scandinavian language.</w:t>
      </w:r>
    </w:p>
    <w:p w14:paraId="47696B32" w14:textId="77777777" w:rsidR="00B408A3" w:rsidRDefault="00B408A3" w:rsidP="00B408A3">
      <w:pPr>
        <w:pStyle w:val="Ingenmellomrom"/>
        <w:ind w:left="708"/>
        <w:rPr>
          <w:rFonts w:asciiTheme="minorHAnsi" w:hAnsiTheme="minorHAnsi" w:cstheme="minorBidi"/>
          <w:sz w:val="20"/>
          <w:szCs w:val="20"/>
          <w:lang w:val="en-GB"/>
        </w:rPr>
      </w:pPr>
    </w:p>
    <w:p w14:paraId="3B7A3BF4" w14:textId="095CC7CB" w:rsidR="00B408A3" w:rsidRPr="00B408A3" w:rsidRDefault="00B408A3" w:rsidP="00B408A3">
      <w:pPr>
        <w:pStyle w:val="Ingenmellomrom"/>
        <w:ind w:left="708"/>
        <w:rPr>
          <w:rFonts w:asciiTheme="minorHAnsi" w:hAnsiTheme="minorHAnsi" w:cstheme="minorBidi"/>
          <w:sz w:val="20"/>
          <w:szCs w:val="20"/>
          <w:lang w:val="en-GB"/>
        </w:rPr>
      </w:pPr>
      <w:r w:rsidRPr="00B408A3">
        <w:rPr>
          <w:rFonts w:asciiTheme="minorHAnsi" w:hAnsiTheme="minorHAnsi" w:cstheme="minorBidi"/>
          <w:sz w:val="20"/>
          <w:szCs w:val="20"/>
          <w:lang w:val="en-GB"/>
        </w:rPr>
        <w:t>Further requirements for the artistic doctoral result are detailed in the course description for the ‘Artistic PhD Project’ (150 ECTS credits; see the Curriculum).</w:t>
      </w:r>
    </w:p>
    <w:p w14:paraId="763230F2" w14:textId="30EB997D" w:rsidR="00984AFF" w:rsidRPr="00B408A3" w:rsidRDefault="00984AFF" w:rsidP="003B1456">
      <w:pPr>
        <w:pStyle w:val="Ingenmellomrom"/>
        <w:rPr>
          <w:rFonts w:asciiTheme="minorHAnsi" w:hAnsiTheme="minorHAnsi" w:cstheme="minorHAnsi"/>
          <w:sz w:val="20"/>
          <w:szCs w:val="20"/>
          <w:lang w:val="en-GB"/>
        </w:rPr>
      </w:pPr>
    </w:p>
    <w:p w14:paraId="097A9EAD" w14:textId="417C30E8" w:rsidR="00DD21FE" w:rsidRPr="00B408A3" w:rsidRDefault="00B408A3" w:rsidP="0017476C">
      <w:pPr>
        <w:pStyle w:val="Ingenmellomrom"/>
        <w:rPr>
          <w:rFonts w:asciiTheme="minorHAnsi" w:hAnsiTheme="minorHAnsi" w:cstheme="minorBidi"/>
          <w:b/>
          <w:sz w:val="20"/>
          <w:szCs w:val="20"/>
          <w:lang w:val="en-GB"/>
        </w:rPr>
      </w:pPr>
      <w:r w:rsidRPr="00B408A3">
        <w:rPr>
          <w:rFonts w:asciiTheme="minorHAnsi" w:hAnsiTheme="minorHAnsi" w:cstheme="minorBidi"/>
          <w:b/>
          <w:sz w:val="20"/>
          <w:szCs w:val="20"/>
          <w:lang w:val="en-GB"/>
        </w:rPr>
        <w:t>From study plan</w:t>
      </w:r>
      <w:r w:rsidR="003B1456" w:rsidRPr="00B408A3">
        <w:rPr>
          <w:rFonts w:asciiTheme="minorHAnsi" w:hAnsiTheme="minorHAnsi" w:cstheme="minorBidi"/>
          <w:b/>
          <w:sz w:val="20"/>
          <w:szCs w:val="20"/>
          <w:lang w:val="en-GB"/>
        </w:rPr>
        <w:t xml:space="preserve"> </w:t>
      </w:r>
      <w:r w:rsidRPr="00B408A3">
        <w:rPr>
          <w:rFonts w:asciiTheme="minorHAnsi" w:hAnsiTheme="minorHAnsi" w:cstheme="minorBidi"/>
          <w:b/>
          <w:sz w:val="20"/>
          <w:szCs w:val="20"/>
          <w:lang w:val="en-GB"/>
        </w:rPr>
        <w:t>course description the artistic PhD project</w:t>
      </w:r>
      <w:r w:rsidR="00DD21FE" w:rsidRPr="00B408A3">
        <w:rPr>
          <w:rFonts w:asciiTheme="minorHAnsi" w:hAnsiTheme="minorHAnsi" w:cstheme="minorBidi"/>
          <w:b/>
          <w:sz w:val="20"/>
          <w:szCs w:val="20"/>
          <w:lang w:val="en-GB"/>
        </w:rPr>
        <w:t xml:space="preserve">, 150 </w:t>
      </w:r>
      <w:proofErr w:type="spellStart"/>
      <w:r w:rsidR="00DD21FE" w:rsidRPr="00B408A3">
        <w:rPr>
          <w:rFonts w:asciiTheme="minorHAnsi" w:hAnsiTheme="minorHAnsi" w:cstheme="minorBidi"/>
          <w:b/>
          <w:sz w:val="20"/>
          <w:szCs w:val="20"/>
          <w:lang w:val="en-GB"/>
        </w:rPr>
        <w:t>ects</w:t>
      </w:r>
      <w:proofErr w:type="spellEnd"/>
    </w:p>
    <w:p w14:paraId="402604D3" w14:textId="1F9602C5" w:rsidR="00DD21FE" w:rsidRPr="00B408A3" w:rsidRDefault="009F469C" w:rsidP="003B1456">
      <w:pPr>
        <w:rPr>
          <w:rFonts w:ascii="Calibri" w:hAnsi="Calibri" w:cs="Arial"/>
          <w:sz w:val="20"/>
          <w:szCs w:val="20"/>
          <w:lang w:val="en-GB"/>
        </w:rPr>
      </w:pPr>
      <w:r w:rsidRPr="009F469C">
        <w:rPr>
          <w:rFonts w:ascii="Calibri" w:hAnsi="Calibri" w:cs="Arial"/>
          <w:sz w:val="20"/>
          <w:szCs w:val="20"/>
          <w:lang w:val="en-GB"/>
        </w:rPr>
        <w:t>After completing the course, the candidate should be able to</w:t>
      </w:r>
    </w:p>
    <w:p w14:paraId="03DB1ED1" w14:textId="77777777" w:rsidR="009F469C" w:rsidRPr="009F469C" w:rsidRDefault="009F469C" w:rsidP="009F469C">
      <w:pPr>
        <w:numPr>
          <w:ilvl w:val="0"/>
          <w:numId w:val="38"/>
        </w:numPr>
        <w:rPr>
          <w:rFonts w:ascii="Calibri" w:hAnsi="Calibri" w:cs="Arial"/>
          <w:sz w:val="20"/>
          <w:szCs w:val="20"/>
          <w:lang w:val="en-GB"/>
        </w:rPr>
      </w:pPr>
      <w:proofErr w:type="gramStart"/>
      <w:r w:rsidRPr="009F469C">
        <w:rPr>
          <w:rFonts w:ascii="Calibri" w:hAnsi="Calibri" w:cs="Arial"/>
          <w:sz w:val="20"/>
          <w:szCs w:val="20"/>
          <w:lang w:val="en-GB"/>
        </w:rPr>
        <w:t>do</w:t>
      </w:r>
      <w:proofErr w:type="gramEnd"/>
      <w:r w:rsidRPr="009F469C">
        <w:rPr>
          <w:rFonts w:ascii="Calibri" w:hAnsi="Calibri" w:cs="Arial"/>
          <w:sz w:val="20"/>
          <w:szCs w:val="20"/>
          <w:lang w:val="en-GB"/>
        </w:rPr>
        <w:t xml:space="preserve"> artistic research at an advanced level that contributes to new insight and knowledge, and that benefits the development of the field of study. </w:t>
      </w:r>
    </w:p>
    <w:p w14:paraId="0839F871" w14:textId="77777777" w:rsidR="009F469C" w:rsidRPr="009F469C" w:rsidRDefault="009F469C" w:rsidP="009F469C">
      <w:pPr>
        <w:numPr>
          <w:ilvl w:val="0"/>
          <w:numId w:val="38"/>
        </w:numPr>
        <w:rPr>
          <w:rFonts w:ascii="Calibri" w:hAnsi="Calibri" w:cs="Arial"/>
          <w:b/>
          <w:sz w:val="20"/>
          <w:szCs w:val="20"/>
          <w:lang w:val="en-GB"/>
        </w:rPr>
      </w:pPr>
      <w:proofErr w:type="gramStart"/>
      <w:r w:rsidRPr="009F469C">
        <w:rPr>
          <w:rFonts w:ascii="Calibri" w:hAnsi="Calibri" w:cs="Arial"/>
          <w:iCs/>
          <w:sz w:val="20"/>
          <w:szCs w:val="20"/>
          <w:lang w:val="en-GB"/>
        </w:rPr>
        <w:t>carry</w:t>
      </w:r>
      <w:proofErr w:type="gramEnd"/>
      <w:r w:rsidRPr="009F469C">
        <w:rPr>
          <w:rFonts w:ascii="Calibri" w:hAnsi="Calibri" w:cs="Arial"/>
          <w:iCs/>
          <w:sz w:val="20"/>
          <w:szCs w:val="20"/>
          <w:lang w:val="en-GB"/>
        </w:rPr>
        <w:t xml:space="preserve"> out artistic practice at a high international level.</w:t>
      </w:r>
    </w:p>
    <w:p w14:paraId="32FCC997" w14:textId="77777777" w:rsidR="009F469C" w:rsidRPr="009F469C" w:rsidRDefault="009F469C" w:rsidP="009F469C">
      <w:pPr>
        <w:numPr>
          <w:ilvl w:val="0"/>
          <w:numId w:val="38"/>
        </w:numPr>
        <w:rPr>
          <w:rFonts w:ascii="Calibri" w:hAnsi="Calibri" w:cs="Arial"/>
          <w:sz w:val="20"/>
          <w:szCs w:val="20"/>
          <w:lang w:val="en-GB"/>
        </w:rPr>
      </w:pPr>
      <w:proofErr w:type="gramStart"/>
      <w:r w:rsidRPr="009F469C">
        <w:rPr>
          <w:rFonts w:ascii="Calibri" w:hAnsi="Calibri" w:cs="Arial"/>
          <w:sz w:val="20"/>
          <w:szCs w:val="20"/>
          <w:lang w:val="en-GB"/>
        </w:rPr>
        <w:t>identify</w:t>
      </w:r>
      <w:proofErr w:type="gramEnd"/>
      <w:r w:rsidRPr="009F469C">
        <w:rPr>
          <w:rFonts w:ascii="Calibri" w:hAnsi="Calibri" w:cs="Arial"/>
          <w:sz w:val="20"/>
          <w:szCs w:val="20"/>
          <w:lang w:val="en-GB"/>
        </w:rPr>
        <w:t xml:space="preserve"> and use relevant strategies and methods in an artistic research project.</w:t>
      </w:r>
    </w:p>
    <w:p w14:paraId="26CE64B9" w14:textId="77777777" w:rsidR="009F469C" w:rsidRPr="009F469C" w:rsidRDefault="009F469C" w:rsidP="009F469C">
      <w:pPr>
        <w:numPr>
          <w:ilvl w:val="0"/>
          <w:numId w:val="38"/>
        </w:numPr>
        <w:rPr>
          <w:rFonts w:ascii="Calibri" w:hAnsi="Calibri" w:cs="Arial"/>
          <w:sz w:val="20"/>
          <w:szCs w:val="20"/>
          <w:lang w:val="en-GB"/>
        </w:rPr>
      </w:pPr>
      <w:proofErr w:type="gramStart"/>
      <w:r w:rsidRPr="009F469C">
        <w:rPr>
          <w:rFonts w:ascii="Calibri" w:hAnsi="Calibri" w:cs="Arial"/>
          <w:sz w:val="20"/>
          <w:szCs w:val="20"/>
          <w:lang w:val="en-GB"/>
        </w:rPr>
        <w:t>situate</w:t>
      </w:r>
      <w:proofErr w:type="gramEnd"/>
      <w:r w:rsidRPr="009F469C">
        <w:rPr>
          <w:rFonts w:ascii="Calibri" w:hAnsi="Calibri" w:cs="Arial"/>
          <w:sz w:val="20"/>
          <w:szCs w:val="20"/>
          <w:lang w:val="en-GB"/>
        </w:rPr>
        <w:t xml:space="preserve"> an artistic research project in a professional context.</w:t>
      </w:r>
    </w:p>
    <w:p w14:paraId="56FACFE4" w14:textId="77777777" w:rsidR="009F469C" w:rsidRPr="009F469C" w:rsidRDefault="009F469C" w:rsidP="009F469C">
      <w:pPr>
        <w:numPr>
          <w:ilvl w:val="0"/>
          <w:numId w:val="38"/>
        </w:numPr>
        <w:rPr>
          <w:rFonts w:ascii="Calibri" w:hAnsi="Calibri" w:cs="Arial"/>
          <w:sz w:val="20"/>
          <w:szCs w:val="20"/>
          <w:lang w:val="en-GB"/>
        </w:rPr>
      </w:pPr>
      <w:proofErr w:type="gramStart"/>
      <w:r w:rsidRPr="009F469C">
        <w:rPr>
          <w:rFonts w:ascii="Calibri" w:hAnsi="Calibri" w:cs="Arial"/>
          <w:sz w:val="20"/>
          <w:szCs w:val="20"/>
          <w:lang w:val="en-GB"/>
        </w:rPr>
        <w:t>articulate</w:t>
      </w:r>
      <w:proofErr w:type="gramEnd"/>
      <w:r w:rsidRPr="009F469C">
        <w:rPr>
          <w:rFonts w:ascii="Calibri" w:hAnsi="Calibri" w:cs="Arial"/>
          <w:sz w:val="20"/>
          <w:szCs w:val="20"/>
          <w:lang w:val="en-GB"/>
        </w:rPr>
        <w:t xml:space="preserve"> and disseminate complex relationships between the components of an artistic research project.</w:t>
      </w:r>
    </w:p>
    <w:p w14:paraId="6F0650FE" w14:textId="77777777" w:rsidR="009F469C" w:rsidRPr="009F469C" w:rsidRDefault="009F469C" w:rsidP="009F469C">
      <w:pPr>
        <w:numPr>
          <w:ilvl w:val="0"/>
          <w:numId w:val="38"/>
        </w:numPr>
        <w:rPr>
          <w:rFonts w:ascii="Calibri" w:hAnsi="Calibri" w:cs="Arial"/>
          <w:sz w:val="20"/>
          <w:szCs w:val="20"/>
          <w:lang w:val="en-GB"/>
        </w:rPr>
      </w:pPr>
      <w:proofErr w:type="gramStart"/>
      <w:r w:rsidRPr="009F469C">
        <w:rPr>
          <w:rFonts w:ascii="Calibri" w:hAnsi="Calibri" w:cs="Arial"/>
          <w:sz w:val="20"/>
          <w:szCs w:val="20"/>
          <w:lang w:val="en-GB"/>
        </w:rPr>
        <w:t>use</w:t>
      </w:r>
      <w:proofErr w:type="gramEnd"/>
      <w:r w:rsidRPr="009F469C">
        <w:rPr>
          <w:rFonts w:ascii="Calibri" w:hAnsi="Calibri" w:cs="Arial"/>
          <w:sz w:val="20"/>
          <w:szCs w:val="20"/>
          <w:lang w:val="en-GB"/>
        </w:rPr>
        <w:t xml:space="preserve"> a suitable arena for communicating an artistic research project.</w:t>
      </w:r>
    </w:p>
    <w:p w14:paraId="605E0114" w14:textId="77777777" w:rsidR="009F469C" w:rsidRPr="009F469C" w:rsidRDefault="009F469C" w:rsidP="009F469C">
      <w:pPr>
        <w:numPr>
          <w:ilvl w:val="0"/>
          <w:numId w:val="38"/>
        </w:numPr>
        <w:rPr>
          <w:rFonts w:ascii="Calibri" w:hAnsi="Calibri" w:cs="Arial"/>
          <w:b/>
          <w:sz w:val="20"/>
          <w:szCs w:val="20"/>
          <w:lang w:val="en-GB"/>
        </w:rPr>
      </w:pPr>
      <w:proofErr w:type="gramStart"/>
      <w:r w:rsidRPr="009F469C">
        <w:rPr>
          <w:rFonts w:ascii="Calibri" w:hAnsi="Calibri" w:cs="Arial"/>
          <w:sz w:val="20"/>
          <w:szCs w:val="20"/>
          <w:lang w:val="en-GB"/>
        </w:rPr>
        <w:t>challenge</w:t>
      </w:r>
      <w:proofErr w:type="gramEnd"/>
      <w:r w:rsidRPr="009F469C">
        <w:rPr>
          <w:rFonts w:ascii="Calibri" w:hAnsi="Calibri" w:cs="Arial"/>
          <w:sz w:val="20"/>
          <w:szCs w:val="20"/>
          <w:lang w:val="en-GB"/>
        </w:rPr>
        <w:t xml:space="preserve"> traditions and practices in the field and formulate new questions with high relevance to the field of study.</w:t>
      </w:r>
    </w:p>
    <w:p w14:paraId="37564AF7" w14:textId="57BB4A09" w:rsidR="00DD21FE" w:rsidRPr="009F469C" w:rsidRDefault="00DD21FE" w:rsidP="003B1456">
      <w:pPr>
        <w:rPr>
          <w:rFonts w:ascii="Calibri" w:hAnsi="Calibri" w:cs="Arial"/>
          <w:b/>
          <w:sz w:val="22"/>
          <w:szCs w:val="22"/>
          <w:lang w:val="en-GB"/>
        </w:rPr>
      </w:pPr>
    </w:p>
    <w:p w14:paraId="68FBFF06" w14:textId="519782CC" w:rsidR="0017476C" w:rsidRDefault="009F469C" w:rsidP="0017476C">
      <w:pPr>
        <w:pStyle w:val="Ingenmellomrom"/>
        <w:rPr>
          <w:rFonts w:asciiTheme="minorHAnsi" w:hAnsiTheme="minorHAnsi" w:cstheme="minorBidi"/>
          <w:sz w:val="20"/>
          <w:szCs w:val="20"/>
        </w:rPr>
      </w:pPr>
      <w:r w:rsidRPr="009F469C">
        <w:rPr>
          <w:rFonts w:asciiTheme="minorHAnsi" w:hAnsiTheme="minorHAnsi" w:cstheme="minorBidi"/>
          <w:sz w:val="20"/>
          <w:szCs w:val="20"/>
          <w:lang w:val="en-GB"/>
        </w:rPr>
        <w:t xml:space="preserve">Main advisor gives </w:t>
      </w:r>
      <w:proofErr w:type="spellStart"/>
      <w:r w:rsidRPr="009F469C">
        <w:rPr>
          <w:rFonts w:asciiTheme="minorHAnsi" w:hAnsiTheme="minorHAnsi" w:cstheme="minorBidi"/>
          <w:sz w:val="20"/>
          <w:szCs w:val="20"/>
          <w:lang w:val="en-GB"/>
        </w:rPr>
        <w:t>recomandation</w:t>
      </w:r>
      <w:proofErr w:type="spellEnd"/>
      <w:r w:rsidRPr="009F469C">
        <w:rPr>
          <w:rFonts w:asciiTheme="minorHAnsi" w:hAnsiTheme="minorHAnsi" w:cstheme="minorBidi"/>
          <w:sz w:val="20"/>
          <w:szCs w:val="20"/>
          <w:lang w:val="en-GB"/>
        </w:rPr>
        <w:t xml:space="preserve"> based on the requirements for the artistic doctoral result, as expressed in the regulations and curriculum above</w:t>
      </w:r>
      <w:r w:rsidR="0017476C" w:rsidRPr="009F469C">
        <w:rPr>
          <w:rFonts w:asciiTheme="minorHAnsi" w:hAnsiTheme="minorHAnsi" w:cstheme="minorBidi"/>
          <w:sz w:val="20"/>
          <w:szCs w:val="20"/>
          <w:lang w:val="en-GB"/>
        </w:rPr>
        <w:t xml:space="preserve">. </w:t>
      </w:r>
      <w:r>
        <w:rPr>
          <w:rFonts w:asciiTheme="minorHAnsi" w:hAnsiTheme="minorHAnsi" w:cstheme="minorBidi"/>
          <w:sz w:val="20"/>
          <w:szCs w:val="20"/>
          <w:lang w:val="en-GB"/>
        </w:rPr>
        <w:t xml:space="preserve">Main advisors </w:t>
      </w:r>
      <w:proofErr w:type="spellStart"/>
      <w:r>
        <w:rPr>
          <w:rFonts w:asciiTheme="minorHAnsi" w:hAnsiTheme="minorHAnsi" w:cstheme="minorBidi"/>
          <w:sz w:val="20"/>
          <w:szCs w:val="20"/>
          <w:lang w:val="en-GB"/>
        </w:rPr>
        <w:t>recomandation</w:t>
      </w:r>
      <w:proofErr w:type="spellEnd"/>
      <w:r w:rsidR="0017476C">
        <w:rPr>
          <w:rFonts w:asciiTheme="minorHAnsi" w:hAnsiTheme="minorHAnsi" w:cstheme="minorBidi"/>
          <w:sz w:val="20"/>
          <w:szCs w:val="20"/>
        </w:rPr>
        <w:t>:</w:t>
      </w:r>
    </w:p>
    <w:p w14:paraId="4714187B" w14:textId="4AFE03B4" w:rsidR="0017476C" w:rsidRDefault="0017476C" w:rsidP="003B1456">
      <w:pPr>
        <w:rPr>
          <w:rFonts w:ascii="Calibri" w:hAnsi="Calibri" w:cs="Arial"/>
          <w:b/>
          <w:sz w:val="22"/>
          <w:szCs w:val="22"/>
        </w:rPr>
      </w:pPr>
    </w:p>
    <w:tbl>
      <w:tblPr>
        <w:tblStyle w:val="Tabellrutenett"/>
        <w:tblW w:w="9923" w:type="dxa"/>
        <w:tblInd w:w="-5" w:type="dxa"/>
        <w:tblLook w:val="04A0" w:firstRow="1" w:lastRow="0" w:firstColumn="1" w:lastColumn="0" w:noHBand="0" w:noVBand="1"/>
      </w:tblPr>
      <w:tblGrid>
        <w:gridCol w:w="4536"/>
        <w:gridCol w:w="284"/>
        <w:gridCol w:w="4819"/>
        <w:gridCol w:w="284"/>
      </w:tblGrid>
      <w:tr w:rsidR="0017476C" w:rsidRPr="009F469C" w14:paraId="0A6F182E" w14:textId="77777777" w:rsidTr="0017476C">
        <w:trPr>
          <w:trHeight w:val="365"/>
        </w:trPr>
        <w:tc>
          <w:tcPr>
            <w:tcW w:w="4536" w:type="dxa"/>
            <w:tcBorders>
              <w:right w:val="dotted" w:sz="4" w:space="0" w:color="auto"/>
            </w:tcBorders>
          </w:tcPr>
          <w:p w14:paraId="1A0D79AD" w14:textId="69AA04A5" w:rsidR="0017476C" w:rsidRPr="009F469C" w:rsidRDefault="009F469C" w:rsidP="0017476C">
            <w:pPr>
              <w:rPr>
                <w:rFonts w:ascii="Calibri" w:hAnsi="Calibri" w:cs="Calibri"/>
                <w:sz w:val="20"/>
                <w:szCs w:val="20"/>
                <w:lang w:val="en-GB"/>
              </w:rPr>
            </w:pPr>
            <w:r w:rsidRPr="009F469C">
              <w:rPr>
                <w:rFonts w:ascii="Calibri" w:hAnsi="Calibri" w:cs="Calibri"/>
                <w:sz w:val="20"/>
                <w:szCs w:val="20"/>
                <w:lang w:val="en-GB"/>
              </w:rPr>
              <w:lastRenderedPageBreak/>
              <w:t>Main advisor recom</w:t>
            </w:r>
            <w:r>
              <w:rPr>
                <w:rFonts w:ascii="Calibri" w:hAnsi="Calibri" w:cs="Calibri"/>
                <w:sz w:val="20"/>
                <w:szCs w:val="20"/>
                <w:lang w:val="en-GB"/>
              </w:rPr>
              <w:t>mend</w:t>
            </w:r>
            <w:r w:rsidRPr="009F469C">
              <w:rPr>
                <w:rFonts w:ascii="Calibri" w:hAnsi="Calibri" w:cs="Calibri"/>
                <w:sz w:val="20"/>
                <w:szCs w:val="20"/>
                <w:lang w:val="en-GB"/>
              </w:rPr>
              <w:t xml:space="preserve"> application for assessment</w:t>
            </w:r>
          </w:p>
        </w:tc>
        <w:tc>
          <w:tcPr>
            <w:tcW w:w="284" w:type="dxa"/>
            <w:tcBorders>
              <w:left w:val="dotted" w:sz="4" w:space="0" w:color="auto"/>
            </w:tcBorders>
          </w:tcPr>
          <w:p w14:paraId="12019EEB" w14:textId="77777777" w:rsidR="0017476C" w:rsidRPr="009F469C" w:rsidRDefault="0017476C" w:rsidP="003B1456">
            <w:pPr>
              <w:rPr>
                <w:rFonts w:ascii="Calibri" w:hAnsi="Calibri" w:cs="Calibri"/>
                <w:b/>
                <w:sz w:val="20"/>
                <w:szCs w:val="20"/>
                <w:lang w:val="en-GB"/>
              </w:rPr>
            </w:pPr>
          </w:p>
        </w:tc>
        <w:tc>
          <w:tcPr>
            <w:tcW w:w="4819" w:type="dxa"/>
            <w:tcBorders>
              <w:right w:val="dotted" w:sz="4" w:space="0" w:color="auto"/>
            </w:tcBorders>
          </w:tcPr>
          <w:p w14:paraId="633A5245" w14:textId="1CA461ED" w:rsidR="0017476C" w:rsidRPr="009F469C" w:rsidRDefault="009F469C" w:rsidP="0017476C">
            <w:pPr>
              <w:rPr>
                <w:rFonts w:ascii="Calibri" w:hAnsi="Calibri" w:cs="Calibri"/>
                <w:sz w:val="20"/>
                <w:szCs w:val="20"/>
                <w:lang w:val="en-GB"/>
              </w:rPr>
            </w:pPr>
            <w:r w:rsidRPr="009F469C">
              <w:rPr>
                <w:rFonts w:ascii="Calibri" w:hAnsi="Calibri" w:cs="Calibri"/>
                <w:sz w:val="20"/>
                <w:szCs w:val="20"/>
                <w:lang w:val="en-GB"/>
              </w:rPr>
              <w:t xml:space="preserve">Main advisor does not </w:t>
            </w:r>
            <w:proofErr w:type="spellStart"/>
            <w:r w:rsidRPr="009F469C">
              <w:rPr>
                <w:rFonts w:ascii="Calibri" w:hAnsi="Calibri" w:cs="Calibri"/>
                <w:sz w:val="20"/>
                <w:szCs w:val="20"/>
                <w:lang w:val="en-GB"/>
              </w:rPr>
              <w:t>recommendapplication</w:t>
            </w:r>
            <w:proofErr w:type="spellEnd"/>
            <w:r w:rsidRPr="009F469C">
              <w:rPr>
                <w:rFonts w:ascii="Calibri" w:hAnsi="Calibri" w:cs="Calibri"/>
                <w:sz w:val="20"/>
                <w:szCs w:val="20"/>
                <w:lang w:val="en-GB"/>
              </w:rPr>
              <w:t xml:space="preserve"> for assessment</w:t>
            </w:r>
          </w:p>
        </w:tc>
        <w:tc>
          <w:tcPr>
            <w:tcW w:w="284" w:type="dxa"/>
            <w:tcBorders>
              <w:left w:val="dotted" w:sz="4" w:space="0" w:color="auto"/>
            </w:tcBorders>
          </w:tcPr>
          <w:p w14:paraId="4F73040C" w14:textId="77777777" w:rsidR="0017476C" w:rsidRPr="009F469C" w:rsidRDefault="0017476C" w:rsidP="003B1456">
            <w:pPr>
              <w:rPr>
                <w:b/>
                <w:sz w:val="22"/>
                <w:szCs w:val="22"/>
                <w:lang w:val="en-GB"/>
              </w:rPr>
            </w:pPr>
          </w:p>
        </w:tc>
      </w:tr>
    </w:tbl>
    <w:p w14:paraId="5EC61A36" w14:textId="50095FD5" w:rsidR="00DD21FE" w:rsidRPr="009F469C" w:rsidRDefault="00DD21FE" w:rsidP="003B1456">
      <w:pPr>
        <w:pStyle w:val="Ingenmellomrom"/>
        <w:rPr>
          <w:rFonts w:asciiTheme="minorHAnsi" w:hAnsiTheme="minorHAnsi" w:cstheme="minorBidi"/>
          <w:sz w:val="20"/>
          <w:szCs w:val="20"/>
          <w:lang w:val="en-GB"/>
        </w:rPr>
      </w:pPr>
      <w:r w:rsidRPr="009F469C">
        <w:rPr>
          <w:rFonts w:asciiTheme="minorHAnsi" w:hAnsiTheme="minorHAnsi" w:cstheme="minorBidi"/>
          <w:sz w:val="20"/>
          <w:szCs w:val="20"/>
          <w:lang w:val="en-GB"/>
        </w:rPr>
        <w:tab/>
      </w:r>
    </w:p>
    <w:p w14:paraId="71BA7822" w14:textId="0B72D95C" w:rsidR="009C6FF4" w:rsidRPr="009F469C" w:rsidRDefault="009C6FF4" w:rsidP="003B1456">
      <w:pPr>
        <w:pStyle w:val="Ingenmellomrom"/>
        <w:rPr>
          <w:rFonts w:asciiTheme="minorHAnsi" w:hAnsiTheme="minorHAnsi" w:cstheme="minorBidi"/>
          <w:sz w:val="20"/>
          <w:szCs w:val="20"/>
          <w:lang w:val="en-GB"/>
        </w:rPr>
      </w:pPr>
    </w:p>
    <w:p w14:paraId="18E637D2" w14:textId="20DA6BEC" w:rsidR="009864D7" w:rsidRPr="00796BB9" w:rsidRDefault="009F469C" w:rsidP="003B1456">
      <w:pPr>
        <w:pStyle w:val="Ingenmellomrom"/>
        <w:rPr>
          <w:rFonts w:asciiTheme="minorHAnsi" w:hAnsiTheme="minorHAnsi" w:cstheme="minorHAnsi"/>
          <w:sz w:val="20"/>
          <w:szCs w:val="20"/>
          <w:lang w:val="en-GB"/>
        </w:rPr>
      </w:pPr>
      <w:r w:rsidRPr="00796BB9">
        <w:rPr>
          <w:rFonts w:asciiTheme="minorHAnsi" w:hAnsiTheme="minorHAnsi" w:cstheme="minorHAnsi"/>
          <w:sz w:val="20"/>
          <w:szCs w:val="20"/>
          <w:lang w:val="en-GB"/>
        </w:rPr>
        <w:t>Venue</w:t>
      </w:r>
      <w:r w:rsidR="00827F8B" w:rsidRPr="00796BB9">
        <w:rPr>
          <w:rFonts w:asciiTheme="minorHAnsi" w:hAnsiTheme="minorHAnsi" w:cstheme="minorHAnsi"/>
          <w:sz w:val="20"/>
          <w:szCs w:val="20"/>
          <w:lang w:val="en-GB"/>
        </w:rPr>
        <w:t>/dat</w:t>
      </w:r>
      <w:r w:rsidRPr="00796BB9">
        <w:rPr>
          <w:rFonts w:asciiTheme="minorHAnsi" w:hAnsiTheme="minorHAnsi" w:cstheme="minorHAnsi"/>
          <w:sz w:val="20"/>
          <w:szCs w:val="20"/>
          <w:lang w:val="en-GB"/>
        </w:rPr>
        <w:t>e</w:t>
      </w:r>
      <w:r w:rsidR="004011CC" w:rsidRPr="00796BB9">
        <w:rPr>
          <w:rFonts w:asciiTheme="minorHAnsi" w:hAnsiTheme="minorHAnsi" w:cstheme="minorHAnsi"/>
          <w:sz w:val="20"/>
          <w:szCs w:val="20"/>
          <w:lang w:val="en-GB"/>
        </w:rPr>
        <w:t>:</w:t>
      </w:r>
      <w:r w:rsidR="00827F8B" w:rsidRPr="00796BB9">
        <w:rPr>
          <w:rFonts w:asciiTheme="minorHAnsi" w:hAnsiTheme="minorHAnsi" w:cstheme="minorHAnsi"/>
          <w:sz w:val="20"/>
          <w:szCs w:val="20"/>
          <w:lang w:val="en-GB"/>
        </w:rPr>
        <w:tab/>
      </w:r>
      <w:r w:rsidR="00827F8B" w:rsidRPr="00796BB9">
        <w:rPr>
          <w:rFonts w:asciiTheme="minorHAnsi" w:hAnsiTheme="minorHAnsi" w:cstheme="minorHAnsi"/>
          <w:sz w:val="20"/>
          <w:szCs w:val="20"/>
          <w:lang w:val="en-GB"/>
        </w:rPr>
        <w:tab/>
      </w:r>
      <w:r w:rsidR="00827F8B" w:rsidRPr="00796BB9">
        <w:rPr>
          <w:rFonts w:asciiTheme="minorHAnsi" w:hAnsiTheme="minorHAnsi" w:cstheme="minorHAnsi"/>
          <w:sz w:val="20"/>
          <w:szCs w:val="20"/>
          <w:lang w:val="en-GB"/>
        </w:rPr>
        <w:tab/>
      </w:r>
      <w:r w:rsidRPr="00796BB9">
        <w:rPr>
          <w:rFonts w:asciiTheme="minorHAnsi" w:hAnsiTheme="minorHAnsi" w:cstheme="minorHAnsi"/>
          <w:sz w:val="20"/>
          <w:szCs w:val="20"/>
          <w:lang w:val="en-GB"/>
        </w:rPr>
        <w:t>Main advisor</w:t>
      </w:r>
      <w:r w:rsidR="00142607" w:rsidRPr="00796BB9">
        <w:rPr>
          <w:rFonts w:asciiTheme="minorHAnsi" w:hAnsiTheme="minorHAnsi" w:cstheme="minorHAnsi"/>
          <w:sz w:val="20"/>
          <w:szCs w:val="20"/>
          <w:lang w:val="en-GB"/>
        </w:rPr>
        <w:t xml:space="preserve"> s</w:t>
      </w:r>
      <w:r w:rsidR="00827F8B" w:rsidRPr="00796BB9">
        <w:rPr>
          <w:rFonts w:asciiTheme="minorHAnsi" w:hAnsiTheme="minorHAnsi" w:cstheme="minorHAnsi"/>
          <w:sz w:val="20"/>
          <w:szCs w:val="20"/>
          <w:lang w:val="en-GB"/>
        </w:rPr>
        <w:t>ignatur</w:t>
      </w:r>
      <w:r w:rsidRPr="00796BB9">
        <w:rPr>
          <w:rFonts w:asciiTheme="minorHAnsi" w:hAnsiTheme="minorHAnsi" w:cstheme="minorHAnsi"/>
          <w:sz w:val="20"/>
          <w:szCs w:val="20"/>
          <w:lang w:val="en-GB"/>
        </w:rPr>
        <w:t>e</w:t>
      </w:r>
      <w:r w:rsidR="004011CC" w:rsidRPr="00796BB9">
        <w:rPr>
          <w:rFonts w:asciiTheme="minorHAnsi" w:hAnsiTheme="minorHAnsi" w:cstheme="minorHAnsi"/>
          <w:sz w:val="20"/>
          <w:szCs w:val="20"/>
          <w:lang w:val="en-GB"/>
        </w:rPr>
        <w:t>:</w:t>
      </w:r>
    </w:p>
    <w:sectPr w:rsidR="009864D7" w:rsidRPr="00796BB9" w:rsidSect="001838BC">
      <w:headerReference w:type="default" r:id="rId11"/>
      <w:footerReference w:type="default" r:id="rId12"/>
      <w:pgSz w:w="11906" w:h="16838"/>
      <w:pgMar w:top="1440" w:right="1080" w:bottom="93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8179" w14:textId="77777777" w:rsidR="00B86113" w:rsidRDefault="00B86113">
      <w:r>
        <w:separator/>
      </w:r>
    </w:p>
  </w:endnote>
  <w:endnote w:type="continuationSeparator" w:id="0">
    <w:p w14:paraId="56AEF6CB" w14:textId="77777777" w:rsidR="00B86113" w:rsidRDefault="00B86113">
      <w:r>
        <w:continuationSeparator/>
      </w:r>
    </w:p>
  </w:endnote>
  <w:endnote w:type="continuationNotice" w:id="1">
    <w:p w14:paraId="2C9D7194" w14:textId="77777777" w:rsidR="00B86113" w:rsidRDefault="00B861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11FC" w14:textId="264ACD62" w:rsidR="00DE6A73" w:rsidRDefault="00DE6A73">
    <w:pPr>
      <w:pStyle w:val="Bunn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BE04" w14:textId="77777777" w:rsidR="00B86113" w:rsidRDefault="00B86113">
      <w:r>
        <w:separator/>
      </w:r>
    </w:p>
  </w:footnote>
  <w:footnote w:type="continuationSeparator" w:id="0">
    <w:p w14:paraId="472EEB16" w14:textId="77777777" w:rsidR="00B86113" w:rsidRDefault="00B86113">
      <w:r>
        <w:continuationSeparator/>
      </w:r>
    </w:p>
  </w:footnote>
  <w:footnote w:type="continuationNotice" w:id="1">
    <w:p w14:paraId="33F458FF" w14:textId="77777777" w:rsidR="00B86113" w:rsidRDefault="00B861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A7EA" w14:textId="77777777" w:rsidR="00DE6A73" w:rsidRDefault="00DE6A73">
    <w:pPr>
      <w:pStyle w:val="Topptekst"/>
    </w:pPr>
    <w:r>
      <w:rPr>
        <w:noProof/>
        <w:lang w:val="nb-NO" w:eastAsia="nb-NO"/>
      </w:rPr>
      <w:drawing>
        <wp:anchor distT="0" distB="0" distL="114300" distR="114300" simplePos="0" relativeHeight="251658240" behindDoc="0" locked="0" layoutInCell="1" allowOverlap="1" wp14:anchorId="3617823D" wp14:editId="3EEC3693">
          <wp:simplePos x="0" y="0"/>
          <wp:positionH relativeFrom="column">
            <wp:posOffset>10753</wp:posOffset>
          </wp:positionH>
          <wp:positionV relativeFrom="paragraph">
            <wp:posOffset>-221846</wp:posOffset>
          </wp:positionV>
          <wp:extent cx="2400300" cy="381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FF5"/>
    <w:multiLevelType w:val="hybridMultilevel"/>
    <w:tmpl w:val="E32482E6"/>
    <w:lvl w:ilvl="0" w:tplc="EE6E971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167D4"/>
    <w:multiLevelType w:val="hybridMultilevel"/>
    <w:tmpl w:val="0CB49354"/>
    <w:lvl w:ilvl="0" w:tplc="F670DA0E">
      <w:numFmt w:val="bullet"/>
      <w:lvlText w:val="-"/>
      <w:lvlJc w:val="left"/>
      <w:pPr>
        <w:tabs>
          <w:tab w:val="num" w:pos="720"/>
        </w:tabs>
        <w:ind w:left="720" w:hanging="360"/>
      </w:pPr>
      <w:rPr>
        <w:rFonts w:ascii="Calibri" w:eastAsia="Calibri" w:hAnsi="Calibri" w:cs="Calibri" w:hint="default"/>
        <w:w w:val="100"/>
        <w:sz w:val="20"/>
        <w:szCs w:val="20"/>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120AF4"/>
    <w:multiLevelType w:val="hybridMultilevel"/>
    <w:tmpl w:val="C33ED466"/>
    <w:lvl w:ilvl="0" w:tplc="01F467F6">
      <w:start w:val="1"/>
      <w:numFmt w:val="bullet"/>
      <w:lvlText w:val=""/>
      <w:lvlJc w:val="left"/>
      <w:pPr>
        <w:ind w:left="720" w:hanging="360"/>
      </w:pPr>
      <w:rPr>
        <w:rFonts w:ascii="Symbol" w:hAnsi="Symbol" w:hint="default"/>
      </w:rPr>
    </w:lvl>
    <w:lvl w:ilvl="1" w:tplc="BBC64B36">
      <w:start w:val="1"/>
      <w:numFmt w:val="bullet"/>
      <w:lvlText w:val="o"/>
      <w:lvlJc w:val="left"/>
      <w:pPr>
        <w:ind w:left="1440" w:hanging="360"/>
      </w:pPr>
      <w:rPr>
        <w:rFonts w:ascii="Courier New" w:hAnsi="Courier New" w:hint="default"/>
      </w:rPr>
    </w:lvl>
    <w:lvl w:ilvl="2" w:tplc="AB54305E">
      <w:start w:val="1"/>
      <w:numFmt w:val="bullet"/>
      <w:lvlText w:val=""/>
      <w:lvlJc w:val="left"/>
      <w:pPr>
        <w:ind w:left="2160" w:hanging="360"/>
      </w:pPr>
      <w:rPr>
        <w:rFonts w:ascii="Wingdings" w:hAnsi="Wingdings" w:hint="default"/>
      </w:rPr>
    </w:lvl>
    <w:lvl w:ilvl="3" w:tplc="CEC85FD4">
      <w:start w:val="1"/>
      <w:numFmt w:val="bullet"/>
      <w:lvlText w:val=""/>
      <w:lvlJc w:val="left"/>
      <w:pPr>
        <w:ind w:left="2880" w:hanging="360"/>
      </w:pPr>
      <w:rPr>
        <w:rFonts w:ascii="Symbol" w:hAnsi="Symbol" w:hint="default"/>
      </w:rPr>
    </w:lvl>
    <w:lvl w:ilvl="4" w:tplc="C17C6842">
      <w:start w:val="1"/>
      <w:numFmt w:val="bullet"/>
      <w:lvlText w:val="o"/>
      <w:lvlJc w:val="left"/>
      <w:pPr>
        <w:ind w:left="3600" w:hanging="360"/>
      </w:pPr>
      <w:rPr>
        <w:rFonts w:ascii="Courier New" w:hAnsi="Courier New" w:hint="default"/>
      </w:rPr>
    </w:lvl>
    <w:lvl w:ilvl="5" w:tplc="0FFA6980">
      <w:start w:val="1"/>
      <w:numFmt w:val="bullet"/>
      <w:lvlText w:val=""/>
      <w:lvlJc w:val="left"/>
      <w:pPr>
        <w:ind w:left="4320" w:hanging="360"/>
      </w:pPr>
      <w:rPr>
        <w:rFonts w:ascii="Wingdings" w:hAnsi="Wingdings" w:hint="default"/>
      </w:rPr>
    </w:lvl>
    <w:lvl w:ilvl="6" w:tplc="B868FB06">
      <w:start w:val="1"/>
      <w:numFmt w:val="bullet"/>
      <w:lvlText w:val=""/>
      <w:lvlJc w:val="left"/>
      <w:pPr>
        <w:ind w:left="5040" w:hanging="360"/>
      </w:pPr>
      <w:rPr>
        <w:rFonts w:ascii="Symbol" w:hAnsi="Symbol" w:hint="default"/>
      </w:rPr>
    </w:lvl>
    <w:lvl w:ilvl="7" w:tplc="D866655C">
      <w:start w:val="1"/>
      <w:numFmt w:val="bullet"/>
      <w:lvlText w:val="o"/>
      <w:lvlJc w:val="left"/>
      <w:pPr>
        <w:ind w:left="5760" w:hanging="360"/>
      </w:pPr>
      <w:rPr>
        <w:rFonts w:ascii="Courier New" w:hAnsi="Courier New" w:hint="default"/>
      </w:rPr>
    </w:lvl>
    <w:lvl w:ilvl="8" w:tplc="F222BE7C">
      <w:start w:val="1"/>
      <w:numFmt w:val="bullet"/>
      <w:lvlText w:val=""/>
      <w:lvlJc w:val="left"/>
      <w:pPr>
        <w:ind w:left="6480" w:hanging="360"/>
      </w:pPr>
      <w:rPr>
        <w:rFonts w:ascii="Wingdings" w:hAnsi="Wingdings" w:hint="default"/>
      </w:rPr>
    </w:lvl>
  </w:abstractNum>
  <w:abstractNum w:abstractNumId="3"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774E6D"/>
    <w:multiLevelType w:val="hybridMultilevel"/>
    <w:tmpl w:val="A740AC08"/>
    <w:lvl w:ilvl="0" w:tplc="C47A1194">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E63989"/>
    <w:multiLevelType w:val="hybridMultilevel"/>
    <w:tmpl w:val="C14054FE"/>
    <w:lvl w:ilvl="0" w:tplc="FFFFFFFF">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2E030E"/>
    <w:multiLevelType w:val="hybridMultilevel"/>
    <w:tmpl w:val="55B4721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8605410"/>
    <w:multiLevelType w:val="hybridMultilevel"/>
    <w:tmpl w:val="4FB64E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D771687"/>
    <w:multiLevelType w:val="hybridMultilevel"/>
    <w:tmpl w:val="368016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8D3560"/>
    <w:multiLevelType w:val="hybridMultilevel"/>
    <w:tmpl w:val="C480035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95C7581"/>
    <w:multiLevelType w:val="hybridMultilevel"/>
    <w:tmpl w:val="54DCEA18"/>
    <w:lvl w:ilvl="0" w:tplc="211E057A">
      <w:start w:val="1"/>
      <w:numFmt w:val="bullet"/>
      <w:lvlText w:val=""/>
      <w:lvlJc w:val="left"/>
      <w:pPr>
        <w:ind w:left="1440" w:hanging="360"/>
      </w:pPr>
      <w:rPr>
        <w:rFonts w:ascii="Symbol" w:hAnsi="Symbol" w:hint="default"/>
      </w:rPr>
    </w:lvl>
    <w:lvl w:ilvl="1" w:tplc="68BED990">
      <w:start w:val="1"/>
      <w:numFmt w:val="bullet"/>
      <w:lvlText w:val="o"/>
      <w:lvlJc w:val="left"/>
      <w:pPr>
        <w:ind w:left="2160" w:hanging="360"/>
      </w:pPr>
      <w:rPr>
        <w:rFonts w:ascii="Courier New" w:hAnsi="Courier New" w:hint="default"/>
      </w:rPr>
    </w:lvl>
    <w:lvl w:ilvl="2" w:tplc="180E3CB8">
      <w:start w:val="1"/>
      <w:numFmt w:val="bullet"/>
      <w:lvlText w:val=""/>
      <w:lvlJc w:val="left"/>
      <w:pPr>
        <w:ind w:left="2880" w:hanging="360"/>
      </w:pPr>
      <w:rPr>
        <w:rFonts w:ascii="Wingdings" w:hAnsi="Wingdings" w:hint="default"/>
      </w:rPr>
    </w:lvl>
    <w:lvl w:ilvl="3" w:tplc="E88009AE">
      <w:start w:val="1"/>
      <w:numFmt w:val="bullet"/>
      <w:lvlText w:val=""/>
      <w:lvlJc w:val="left"/>
      <w:pPr>
        <w:ind w:left="3600" w:hanging="360"/>
      </w:pPr>
      <w:rPr>
        <w:rFonts w:ascii="Symbol" w:hAnsi="Symbol" w:hint="default"/>
      </w:rPr>
    </w:lvl>
    <w:lvl w:ilvl="4" w:tplc="BE30A936">
      <w:start w:val="1"/>
      <w:numFmt w:val="bullet"/>
      <w:lvlText w:val="o"/>
      <w:lvlJc w:val="left"/>
      <w:pPr>
        <w:ind w:left="4320" w:hanging="360"/>
      </w:pPr>
      <w:rPr>
        <w:rFonts w:ascii="Courier New" w:hAnsi="Courier New" w:hint="default"/>
      </w:rPr>
    </w:lvl>
    <w:lvl w:ilvl="5" w:tplc="2F16BE5A">
      <w:start w:val="1"/>
      <w:numFmt w:val="bullet"/>
      <w:lvlText w:val=""/>
      <w:lvlJc w:val="left"/>
      <w:pPr>
        <w:ind w:left="5040" w:hanging="360"/>
      </w:pPr>
      <w:rPr>
        <w:rFonts w:ascii="Wingdings" w:hAnsi="Wingdings" w:hint="default"/>
      </w:rPr>
    </w:lvl>
    <w:lvl w:ilvl="6" w:tplc="30E06214">
      <w:start w:val="1"/>
      <w:numFmt w:val="bullet"/>
      <w:lvlText w:val=""/>
      <w:lvlJc w:val="left"/>
      <w:pPr>
        <w:ind w:left="5760" w:hanging="360"/>
      </w:pPr>
      <w:rPr>
        <w:rFonts w:ascii="Symbol" w:hAnsi="Symbol" w:hint="default"/>
      </w:rPr>
    </w:lvl>
    <w:lvl w:ilvl="7" w:tplc="11124812">
      <w:start w:val="1"/>
      <w:numFmt w:val="bullet"/>
      <w:lvlText w:val="o"/>
      <w:lvlJc w:val="left"/>
      <w:pPr>
        <w:ind w:left="6480" w:hanging="360"/>
      </w:pPr>
      <w:rPr>
        <w:rFonts w:ascii="Courier New" w:hAnsi="Courier New" w:hint="default"/>
      </w:rPr>
    </w:lvl>
    <w:lvl w:ilvl="8" w:tplc="2C16BD0C">
      <w:start w:val="1"/>
      <w:numFmt w:val="bullet"/>
      <w:lvlText w:val=""/>
      <w:lvlJc w:val="left"/>
      <w:pPr>
        <w:ind w:left="7200" w:hanging="360"/>
      </w:pPr>
      <w:rPr>
        <w:rFonts w:ascii="Wingdings" w:hAnsi="Wingdings" w:hint="default"/>
      </w:rPr>
    </w:lvl>
  </w:abstractNum>
  <w:abstractNum w:abstractNumId="12" w15:restartNumberingAfterBreak="0">
    <w:nsid w:val="2F70167F"/>
    <w:multiLevelType w:val="hybridMultilevel"/>
    <w:tmpl w:val="503EDA3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2174CE5"/>
    <w:multiLevelType w:val="hybridMultilevel"/>
    <w:tmpl w:val="311C4F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6DF5073"/>
    <w:multiLevelType w:val="hybridMultilevel"/>
    <w:tmpl w:val="0D2A81AE"/>
    <w:lvl w:ilvl="0" w:tplc="956609D8">
      <w:start w:val="1"/>
      <w:numFmt w:val="lowerLetter"/>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FD439F"/>
    <w:multiLevelType w:val="hybridMultilevel"/>
    <w:tmpl w:val="DC204D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FCB1247"/>
    <w:multiLevelType w:val="hybridMultilevel"/>
    <w:tmpl w:val="A89017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DA3E6C"/>
    <w:multiLevelType w:val="hybridMultilevel"/>
    <w:tmpl w:val="F8F43BA4"/>
    <w:lvl w:ilvl="0" w:tplc="65CA5F54">
      <w:start w:val="1"/>
      <w:numFmt w:val="bullet"/>
      <w:lvlText w:val=""/>
      <w:lvlJc w:val="left"/>
      <w:pPr>
        <w:ind w:left="720" w:hanging="360"/>
      </w:pPr>
      <w:rPr>
        <w:rFonts w:ascii="Symbol" w:hAnsi="Symbol" w:hint="default"/>
      </w:rPr>
    </w:lvl>
    <w:lvl w:ilvl="1" w:tplc="7B80849C">
      <w:start w:val="1"/>
      <w:numFmt w:val="bullet"/>
      <w:lvlText w:val="o"/>
      <w:lvlJc w:val="left"/>
      <w:pPr>
        <w:ind w:left="1440" w:hanging="360"/>
      </w:pPr>
      <w:rPr>
        <w:rFonts w:ascii="Courier New" w:hAnsi="Courier New" w:hint="default"/>
      </w:rPr>
    </w:lvl>
    <w:lvl w:ilvl="2" w:tplc="D032899A">
      <w:start w:val="1"/>
      <w:numFmt w:val="bullet"/>
      <w:lvlText w:val=""/>
      <w:lvlJc w:val="left"/>
      <w:pPr>
        <w:ind w:left="2160" w:hanging="360"/>
      </w:pPr>
      <w:rPr>
        <w:rFonts w:ascii="Wingdings" w:hAnsi="Wingdings" w:hint="default"/>
      </w:rPr>
    </w:lvl>
    <w:lvl w:ilvl="3" w:tplc="7746496C">
      <w:start w:val="1"/>
      <w:numFmt w:val="bullet"/>
      <w:lvlText w:val=""/>
      <w:lvlJc w:val="left"/>
      <w:pPr>
        <w:ind w:left="2880" w:hanging="360"/>
      </w:pPr>
      <w:rPr>
        <w:rFonts w:ascii="Symbol" w:hAnsi="Symbol" w:hint="default"/>
      </w:rPr>
    </w:lvl>
    <w:lvl w:ilvl="4" w:tplc="027A6F4A">
      <w:start w:val="1"/>
      <w:numFmt w:val="bullet"/>
      <w:lvlText w:val="o"/>
      <w:lvlJc w:val="left"/>
      <w:pPr>
        <w:ind w:left="3600" w:hanging="360"/>
      </w:pPr>
      <w:rPr>
        <w:rFonts w:ascii="Courier New" w:hAnsi="Courier New" w:hint="default"/>
      </w:rPr>
    </w:lvl>
    <w:lvl w:ilvl="5" w:tplc="F0C2FF42">
      <w:start w:val="1"/>
      <w:numFmt w:val="bullet"/>
      <w:lvlText w:val=""/>
      <w:lvlJc w:val="left"/>
      <w:pPr>
        <w:ind w:left="4320" w:hanging="360"/>
      </w:pPr>
      <w:rPr>
        <w:rFonts w:ascii="Wingdings" w:hAnsi="Wingdings" w:hint="default"/>
      </w:rPr>
    </w:lvl>
    <w:lvl w:ilvl="6" w:tplc="21C2523C">
      <w:start w:val="1"/>
      <w:numFmt w:val="bullet"/>
      <w:lvlText w:val=""/>
      <w:lvlJc w:val="left"/>
      <w:pPr>
        <w:ind w:left="5040" w:hanging="360"/>
      </w:pPr>
      <w:rPr>
        <w:rFonts w:ascii="Symbol" w:hAnsi="Symbol" w:hint="default"/>
      </w:rPr>
    </w:lvl>
    <w:lvl w:ilvl="7" w:tplc="582CFD4A">
      <w:start w:val="1"/>
      <w:numFmt w:val="bullet"/>
      <w:lvlText w:val="o"/>
      <w:lvlJc w:val="left"/>
      <w:pPr>
        <w:ind w:left="5760" w:hanging="360"/>
      </w:pPr>
      <w:rPr>
        <w:rFonts w:ascii="Courier New" w:hAnsi="Courier New" w:hint="default"/>
      </w:rPr>
    </w:lvl>
    <w:lvl w:ilvl="8" w:tplc="9F16ADDA">
      <w:start w:val="1"/>
      <w:numFmt w:val="bullet"/>
      <w:lvlText w:val=""/>
      <w:lvlJc w:val="left"/>
      <w:pPr>
        <w:ind w:left="6480" w:hanging="360"/>
      </w:pPr>
      <w:rPr>
        <w:rFonts w:ascii="Wingdings" w:hAnsi="Wingdings" w:hint="default"/>
      </w:rPr>
    </w:lvl>
  </w:abstractNum>
  <w:abstractNum w:abstractNumId="19" w15:restartNumberingAfterBreak="0">
    <w:nsid w:val="44FC4288"/>
    <w:multiLevelType w:val="hybridMultilevel"/>
    <w:tmpl w:val="3996BDAA"/>
    <w:lvl w:ilvl="0" w:tplc="9D50A7B4">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21" w15:restartNumberingAfterBreak="0">
    <w:nsid w:val="4C5F261B"/>
    <w:multiLevelType w:val="hybridMultilevel"/>
    <w:tmpl w:val="2AFEAE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E38089F"/>
    <w:multiLevelType w:val="hybridMultilevel"/>
    <w:tmpl w:val="C0D40E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1434F72"/>
    <w:multiLevelType w:val="hybridMultilevel"/>
    <w:tmpl w:val="7592CD46"/>
    <w:lvl w:ilvl="0" w:tplc="65863A36">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181D7A"/>
    <w:multiLevelType w:val="hybridMultilevel"/>
    <w:tmpl w:val="3BEC2E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26" w15:restartNumberingAfterBreak="0">
    <w:nsid w:val="57231695"/>
    <w:multiLevelType w:val="multilevel"/>
    <w:tmpl w:val="2B163E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BA3C25"/>
    <w:multiLevelType w:val="hybridMultilevel"/>
    <w:tmpl w:val="42648B6A"/>
    <w:lvl w:ilvl="0" w:tplc="BD76E532">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F5F0E88"/>
    <w:multiLevelType w:val="hybridMultilevel"/>
    <w:tmpl w:val="A7C6D9B4"/>
    <w:lvl w:ilvl="0" w:tplc="08587242">
      <w:start w:val="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212BE0"/>
    <w:multiLevelType w:val="hybridMultilevel"/>
    <w:tmpl w:val="73F0401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0F3061C"/>
    <w:multiLevelType w:val="hybridMultilevel"/>
    <w:tmpl w:val="59FEC39C"/>
    <w:lvl w:ilvl="0" w:tplc="348EA97A">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1" w15:restartNumberingAfterBreak="0">
    <w:nsid w:val="67E934DF"/>
    <w:multiLevelType w:val="hybridMultilevel"/>
    <w:tmpl w:val="0D2A81AE"/>
    <w:lvl w:ilvl="0" w:tplc="956609D8">
      <w:start w:val="1"/>
      <w:numFmt w:val="lowerLetter"/>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97F0A9E"/>
    <w:multiLevelType w:val="hybridMultilevel"/>
    <w:tmpl w:val="A2842DC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A324972"/>
    <w:multiLevelType w:val="hybridMultilevel"/>
    <w:tmpl w:val="B1EC22E8"/>
    <w:lvl w:ilvl="0" w:tplc="0414000F">
      <w:start w:val="1"/>
      <w:numFmt w:val="decimal"/>
      <w:lvlText w:val="%1."/>
      <w:lvlJc w:val="left"/>
      <w:pPr>
        <w:ind w:left="393" w:hanging="360"/>
      </w:pPr>
      <w:rPr>
        <w:rFonts w:hint="default"/>
      </w:rPr>
    </w:lvl>
    <w:lvl w:ilvl="1" w:tplc="04140003">
      <w:start w:val="1"/>
      <w:numFmt w:val="bullet"/>
      <w:lvlText w:val="o"/>
      <w:lvlJc w:val="left"/>
      <w:pPr>
        <w:ind w:left="1113" w:hanging="360"/>
      </w:pPr>
      <w:rPr>
        <w:rFonts w:ascii="Courier New" w:hAnsi="Courier New" w:cs="Courier New" w:hint="default"/>
      </w:rPr>
    </w:lvl>
    <w:lvl w:ilvl="2" w:tplc="04140005" w:tentative="1">
      <w:start w:val="1"/>
      <w:numFmt w:val="bullet"/>
      <w:lvlText w:val=""/>
      <w:lvlJc w:val="left"/>
      <w:pPr>
        <w:ind w:left="1833" w:hanging="360"/>
      </w:pPr>
      <w:rPr>
        <w:rFonts w:ascii="Wingdings" w:hAnsi="Wingdings" w:hint="default"/>
      </w:rPr>
    </w:lvl>
    <w:lvl w:ilvl="3" w:tplc="04140001" w:tentative="1">
      <w:start w:val="1"/>
      <w:numFmt w:val="bullet"/>
      <w:lvlText w:val=""/>
      <w:lvlJc w:val="left"/>
      <w:pPr>
        <w:ind w:left="2553" w:hanging="360"/>
      </w:pPr>
      <w:rPr>
        <w:rFonts w:ascii="Symbol" w:hAnsi="Symbol" w:hint="default"/>
      </w:rPr>
    </w:lvl>
    <w:lvl w:ilvl="4" w:tplc="04140003" w:tentative="1">
      <w:start w:val="1"/>
      <w:numFmt w:val="bullet"/>
      <w:lvlText w:val="o"/>
      <w:lvlJc w:val="left"/>
      <w:pPr>
        <w:ind w:left="3273" w:hanging="360"/>
      </w:pPr>
      <w:rPr>
        <w:rFonts w:ascii="Courier New" w:hAnsi="Courier New" w:cs="Courier New" w:hint="default"/>
      </w:rPr>
    </w:lvl>
    <w:lvl w:ilvl="5" w:tplc="04140005" w:tentative="1">
      <w:start w:val="1"/>
      <w:numFmt w:val="bullet"/>
      <w:lvlText w:val=""/>
      <w:lvlJc w:val="left"/>
      <w:pPr>
        <w:ind w:left="3993" w:hanging="360"/>
      </w:pPr>
      <w:rPr>
        <w:rFonts w:ascii="Wingdings" w:hAnsi="Wingdings" w:hint="default"/>
      </w:rPr>
    </w:lvl>
    <w:lvl w:ilvl="6" w:tplc="04140001" w:tentative="1">
      <w:start w:val="1"/>
      <w:numFmt w:val="bullet"/>
      <w:lvlText w:val=""/>
      <w:lvlJc w:val="left"/>
      <w:pPr>
        <w:ind w:left="4713" w:hanging="360"/>
      </w:pPr>
      <w:rPr>
        <w:rFonts w:ascii="Symbol" w:hAnsi="Symbol" w:hint="default"/>
      </w:rPr>
    </w:lvl>
    <w:lvl w:ilvl="7" w:tplc="04140003" w:tentative="1">
      <w:start w:val="1"/>
      <w:numFmt w:val="bullet"/>
      <w:lvlText w:val="o"/>
      <w:lvlJc w:val="left"/>
      <w:pPr>
        <w:ind w:left="5433" w:hanging="360"/>
      </w:pPr>
      <w:rPr>
        <w:rFonts w:ascii="Courier New" w:hAnsi="Courier New" w:cs="Courier New" w:hint="default"/>
      </w:rPr>
    </w:lvl>
    <w:lvl w:ilvl="8" w:tplc="04140005" w:tentative="1">
      <w:start w:val="1"/>
      <w:numFmt w:val="bullet"/>
      <w:lvlText w:val=""/>
      <w:lvlJc w:val="left"/>
      <w:pPr>
        <w:ind w:left="6153" w:hanging="360"/>
      </w:pPr>
      <w:rPr>
        <w:rFonts w:ascii="Wingdings" w:hAnsi="Wingdings" w:hint="default"/>
      </w:rPr>
    </w:lvl>
  </w:abstractNum>
  <w:abstractNum w:abstractNumId="34" w15:restartNumberingAfterBreak="0">
    <w:nsid w:val="70734C09"/>
    <w:multiLevelType w:val="hybridMultilevel"/>
    <w:tmpl w:val="262E1622"/>
    <w:lvl w:ilvl="0" w:tplc="E80E07FC">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1F10393"/>
    <w:multiLevelType w:val="hybridMultilevel"/>
    <w:tmpl w:val="14EE4F58"/>
    <w:lvl w:ilvl="0" w:tplc="8D2C781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E0D7EEE"/>
    <w:multiLevelType w:val="hybridMultilevel"/>
    <w:tmpl w:val="15BE6A26"/>
    <w:lvl w:ilvl="0" w:tplc="B972C938">
      <w:start w:val="5"/>
      <w:numFmt w:val="bullet"/>
      <w:lvlText w:val="-"/>
      <w:lvlJc w:val="left"/>
      <w:pPr>
        <w:ind w:left="393" w:hanging="360"/>
      </w:pPr>
      <w:rPr>
        <w:rFonts w:ascii="Arial" w:eastAsia="Times New Roman" w:hAnsi="Arial" w:cs="Arial" w:hint="default"/>
      </w:rPr>
    </w:lvl>
    <w:lvl w:ilvl="1" w:tplc="04140003">
      <w:start w:val="1"/>
      <w:numFmt w:val="bullet"/>
      <w:lvlText w:val="o"/>
      <w:lvlJc w:val="left"/>
      <w:pPr>
        <w:ind w:left="1113" w:hanging="360"/>
      </w:pPr>
      <w:rPr>
        <w:rFonts w:ascii="Courier New" w:hAnsi="Courier New" w:cs="Courier New" w:hint="default"/>
      </w:rPr>
    </w:lvl>
    <w:lvl w:ilvl="2" w:tplc="04140005" w:tentative="1">
      <w:start w:val="1"/>
      <w:numFmt w:val="bullet"/>
      <w:lvlText w:val=""/>
      <w:lvlJc w:val="left"/>
      <w:pPr>
        <w:ind w:left="1833" w:hanging="360"/>
      </w:pPr>
      <w:rPr>
        <w:rFonts w:ascii="Wingdings" w:hAnsi="Wingdings" w:hint="default"/>
      </w:rPr>
    </w:lvl>
    <w:lvl w:ilvl="3" w:tplc="04140001" w:tentative="1">
      <w:start w:val="1"/>
      <w:numFmt w:val="bullet"/>
      <w:lvlText w:val=""/>
      <w:lvlJc w:val="left"/>
      <w:pPr>
        <w:ind w:left="2553" w:hanging="360"/>
      </w:pPr>
      <w:rPr>
        <w:rFonts w:ascii="Symbol" w:hAnsi="Symbol" w:hint="default"/>
      </w:rPr>
    </w:lvl>
    <w:lvl w:ilvl="4" w:tplc="04140003" w:tentative="1">
      <w:start w:val="1"/>
      <w:numFmt w:val="bullet"/>
      <w:lvlText w:val="o"/>
      <w:lvlJc w:val="left"/>
      <w:pPr>
        <w:ind w:left="3273" w:hanging="360"/>
      </w:pPr>
      <w:rPr>
        <w:rFonts w:ascii="Courier New" w:hAnsi="Courier New" w:cs="Courier New" w:hint="default"/>
      </w:rPr>
    </w:lvl>
    <w:lvl w:ilvl="5" w:tplc="04140005" w:tentative="1">
      <w:start w:val="1"/>
      <w:numFmt w:val="bullet"/>
      <w:lvlText w:val=""/>
      <w:lvlJc w:val="left"/>
      <w:pPr>
        <w:ind w:left="3993" w:hanging="360"/>
      </w:pPr>
      <w:rPr>
        <w:rFonts w:ascii="Wingdings" w:hAnsi="Wingdings" w:hint="default"/>
      </w:rPr>
    </w:lvl>
    <w:lvl w:ilvl="6" w:tplc="04140001" w:tentative="1">
      <w:start w:val="1"/>
      <w:numFmt w:val="bullet"/>
      <w:lvlText w:val=""/>
      <w:lvlJc w:val="left"/>
      <w:pPr>
        <w:ind w:left="4713" w:hanging="360"/>
      </w:pPr>
      <w:rPr>
        <w:rFonts w:ascii="Symbol" w:hAnsi="Symbol" w:hint="default"/>
      </w:rPr>
    </w:lvl>
    <w:lvl w:ilvl="7" w:tplc="04140003" w:tentative="1">
      <w:start w:val="1"/>
      <w:numFmt w:val="bullet"/>
      <w:lvlText w:val="o"/>
      <w:lvlJc w:val="left"/>
      <w:pPr>
        <w:ind w:left="5433" w:hanging="360"/>
      </w:pPr>
      <w:rPr>
        <w:rFonts w:ascii="Courier New" w:hAnsi="Courier New" w:cs="Courier New" w:hint="default"/>
      </w:rPr>
    </w:lvl>
    <w:lvl w:ilvl="8" w:tplc="04140005" w:tentative="1">
      <w:start w:val="1"/>
      <w:numFmt w:val="bullet"/>
      <w:lvlText w:val=""/>
      <w:lvlJc w:val="left"/>
      <w:pPr>
        <w:ind w:left="6153" w:hanging="360"/>
      </w:pPr>
      <w:rPr>
        <w:rFonts w:ascii="Wingdings" w:hAnsi="Wingdings" w:hint="default"/>
      </w:rPr>
    </w:lvl>
  </w:abstractNum>
  <w:num w:numId="1">
    <w:abstractNumId w:val="18"/>
  </w:num>
  <w:num w:numId="2">
    <w:abstractNumId w:val="2"/>
  </w:num>
  <w:num w:numId="3">
    <w:abstractNumId w:val="11"/>
  </w:num>
  <w:num w:numId="4">
    <w:abstractNumId w:val="20"/>
    <w:lvlOverride w:ilvl="0">
      <w:startOverride w:val="3"/>
    </w:lvlOverride>
  </w:num>
  <w:num w:numId="5">
    <w:abstractNumId w:val="25"/>
  </w:num>
  <w:num w:numId="6">
    <w:abstractNumId w:val="16"/>
  </w:num>
  <w:num w:numId="7">
    <w:abstractNumId w:val="3"/>
  </w:num>
  <w:num w:numId="8">
    <w:abstractNumId w:val="9"/>
  </w:num>
  <w:num w:numId="9">
    <w:abstractNumId w:val="5"/>
  </w:num>
  <w:num w:numId="10">
    <w:abstractNumId w:val="35"/>
  </w:num>
  <w:num w:numId="11">
    <w:abstractNumId w:val="0"/>
  </w:num>
  <w:num w:numId="12">
    <w:abstractNumId w:val="31"/>
  </w:num>
  <w:num w:numId="13">
    <w:abstractNumId w:val="4"/>
  </w:num>
  <w:num w:numId="14">
    <w:abstractNumId w:val="19"/>
  </w:num>
  <w:num w:numId="15">
    <w:abstractNumId w:val="6"/>
  </w:num>
  <w:num w:numId="16">
    <w:abstractNumId w:val="22"/>
  </w:num>
  <w:num w:numId="17">
    <w:abstractNumId w:val="30"/>
  </w:num>
  <w:num w:numId="18">
    <w:abstractNumId w:val="24"/>
  </w:num>
  <w:num w:numId="19">
    <w:abstractNumId w:val="10"/>
  </w:num>
  <w:num w:numId="20">
    <w:abstractNumId w:val="13"/>
  </w:num>
  <w:num w:numId="21">
    <w:abstractNumId w:val="12"/>
  </w:num>
  <w:num w:numId="22">
    <w:abstractNumId w:val="32"/>
  </w:num>
  <w:num w:numId="23">
    <w:abstractNumId w:val="14"/>
  </w:num>
  <w:num w:numId="24">
    <w:abstractNumId w:val="7"/>
  </w:num>
  <w:num w:numId="25">
    <w:abstractNumId w:val="15"/>
  </w:num>
  <w:num w:numId="26">
    <w:abstractNumId w:val="29"/>
  </w:num>
  <w:num w:numId="27">
    <w:abstractNumId w:val="23"/>
  </w:num>
  <w:num w:numId="28">
    <w:abstractNumId w:val="8"/>
  </w:num>
  <w:num w:numId="29">
    <w:abstractNumId w:val="36"/>
  </w:num>
  <w:num w:numId="30">
    <w:abstractNumId w:val="37"/>
  </w:num>
  <w:num w:numId="31">
    <w:abstractNumId w:val="33"/>
  </w:num>
  <w:num w:numId="32">
    <w:abstractNumId w:val="21"/>
  </w:num>
  <w:num w:numId="33">
    <w:abstractNumId w:val="34"/>
  </w:num>
  <w:num w:numId="34">
    <w:abstractNumId w:val="28"/>
  </w:num>
  <w:num w:numId="35">
    <w:abstractNumId w:val="26"/>
  </w:num>
  <w:num w:numId="36">
    <w:abstractNumId w:val="17"/>
  </w:num>
  <w:num w:numId="37">
    <w:abstractNumId w:val="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b-NO"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87"/>
    <w:rsid w:val="00015630"/>
    <w:rsid w:val="0001597F"/>
    <w:rsid w:val="000304FE"/>
    <w:rsid w:val="000359FF"/>
    <w:rsid w:val="00035A40"/>
    <w:rsid w:val="00035D34"/>
    <w:rsid w:val="000371EB"/>
    <w:rsid w:val="00044941"/>
    <w:rsid w:val="000454CF"/>
    <w:rsid w:val="000471D9"/>
    <w:rsid w:val="00052ABD"/>
    <w:rsid w:val="00053887"/>
    <w:rsid w:val="00060D50"/>
    <w:rsid w:val="000616CE"/>
    <w:rsid w:val="00062BC0"/>
    <w:rsid w:val="00066D06"/>
    <w:rsid w:val="00071097"/>
    <w:rsid w:val="000751A8"/>
    <w:rsid w:val="00075D05"/>
    <w:rsid w:val="0008100E"/>
    <w:rsid w:val="000835D5"/>
    <w:rsid w:val="00083BF4"/>
    <w:rsid w:val="00096CFD"/>
    <w:rsid w:val="000A0B97"/>
    <w:rsid w:val="000A2B40"/>
    <w:rsid w:val="000A4E11"/>
    <w:rsid w:val="000A5E34"/>
    <w:rsid w:val="000B0B06"/>
    <w:rsid w:val="000B17DE"/>
    <w:rsid w:val="000B386D"/>
    <w:rsid w:val="000B6BFA"/>
    <w:rsid w:val="000B7957"/>
    <w:rsid w:val="000E0EC5"/>
    <w:rsid w:val="000E3769"/>
    <w:rsid w:val="000E410F"/>
    <w:rsid w:val="000F26CA"/>
    <w:rsid w:val="000F2826"/>
    <w:rsid w:val="000F59D5"/>
    <w:rsid w:val="00101779"/>
    <w:rsid w:val="0010630C"/>
    <w:rsid w:val="00106A33"/>
    <w:rsid w:val="001154C1"/>
    <w:rsid w:val="00116CF0"/>
    <w:rsid w:val="00117DC6"/>
    <w:rsid w:val="00122F25"/>
    <w:rsid w:val="001253DF"/>
    <w:rsid w:val="0013300C"/>
    <w:rsid w:val="001355DC"/>
    <w:rsid w:val="001378DA"/>
    <w:rsid w:val="0014030B"/>
    <w:rsid w:val="00140F53"/>
    <w:rsid w:val="00141D9D"/>
    <w:rsid w:val="00142607"/>
    <w:rsid w:val="001456C3"/>
    <w:rsid w:val="0015279B"/>
    <w:rsid w:val="00153985"/>
    <w:rsid w:val="00153D12"/>
    <w:rsid w:val="001553C2"/>
    <w:rsid w:val="00155B62"/>
    <w:rsid w:val="00156A5A"/>
    <w:rsid w:val="00156C30"/>
    <w:rsid w:val="0016397A"/>
    <w:rsid w:val="0016552D"/>
    <w:rsid w:val="00166054"/>
    <w:rsid w:val="001664DA"/>
    <w:rsid w:val="00166922"/>
    <w:rsid w:val="00170C72"/>
    <w:rsid w:val="0017476C"/>
    <w:rsid w:val="00177AE8"/>
    <w:rsid w:val="001804A9"/>
    <w:rsid w:val="001838BC"/>
    <w:rsid w:val="00187A3B"/>
    <w:rsid w:val="001A1686"/>
    <w:rsid w:val="001A1CB0"/>
    <w:rsid w:val="001A2B32"/>
    <w:rsid w:val="001A2C92"/>
    <w:rsid w:val="001A5128"/>
    <w:rsid w:val="001B08C9"/>
    <w:rsid w:val="001B6E2D"/>
    <w:rsid w:val="001C25E2"/>
    <w:rsid w:val="001D4949"/>
    <w:rsid w:val="001E10FB"/>
    <w:rsid w:val="001E1688"/>
    <w:rsid w:val="001E1C94"/>
    <w:rsid w:val="001E4152"/>
    <w:rsid w:val="001E5D8D"/>
    <w:rsid w:val="001F0123"/>
    <w:rsid w:val="001F266B"/>
    <w:rsid w:val="001F5246"/>
    <w:rsid w:val="00211AC2"/>
    <w:rsid w:val="00212969"/>
    <w:rsid w:val="0021569D"/>
    <w:rsid w:val="002239AB"/>
    <w:rsid w:val="002250B5"/>
    <w:rsid w:val="00231B10"/>
    <w:rsid w:val="002320B1"/>
    <w:rsid w:val="00232B9E"/>
    <w:rsid w:val="00233B27"/>
    <w:rsid w:val="002349B9"/>
    <w:rsid w:val="002356D3"/>
    <w:rsid w:val="0023715E"/>
    <w:rsid w:val="002403F6"/>
    <w:rsid w:val="00240699"/>
    <w:rsid w:val="002428C7"/>
    <w:rsid w:val="002444E3"/>
    <w:rsid w:val="002449EC"/>
    <w:rsid w:val="00247171"/>
    <w:rsid w:val="00260FE3"/>
    <w:rsid w:val="0027215B"/>
    <w:rsid w:val="00272C0B"/>
    <w:rsid w:val="00274000"/>
    <w:rsid w:val="00282909"/>
    <w:rsid w:val="00287A22"/>
    <w:rsid w:val="002A7CEB"/>
    <w:rsid w:val="002B10D1"/>
    <w:rsid w:val="002B170B"/>
    <w:rsid w:val="002B1C2D"/>
    <w:rsid w:val="002B20B2"/>
    <w:rsid w:val="002B3386"/>
    <w:rsid w:val="002B5A14"/>
    <w:rsid w:val="002B749F"/>
    <w:rsid w:val="002C23EF"/>
    <w:rsid w:val="002C34C2"/>
    <w:rsid w:val="002C55FE"/>
    <w:rsid w:val="002C6241"/>
    <w:rsid w:val="002E0806"/>
    <w:rsid w:val="002E1423"/>
    <w:rsid w:val="002E31E6"/>
    <w:rsid w:val="002E4744"/>
    <w:rsid w:val="002E4766"/>
    <w:rsid w:val="002F70CB"/>
    <w:rsid w:val="00300E13"/>
    <w:rsid w:val="00301B62"/>
    <w:rsid w:val="003034D8"/>
    <w:rsid w:val="003036ED"/>
    <w:rsid w:val="00306393"/>
    <w:rsid w:val="00310C25"/>
    <w:rsid w:val="0031754F"/>
    <w:rsid w:val="003175BA"/>
    <w:rsid w:val="00326C88"/>
    <w:rsid w:val="00342ECD"/>
    <w:rsid w:val="00344D28"/>
    <w:rsid w:val="00346F5A"/>
    <w:rsid w:val="0035053A"/>
    <w:rsid w:val="003544A6"/>
    <w:rsid w:val="00354F76"/>
    <w:rsid w:val="003578F5"/>
    <w:rsid w:val="00363183"/>
    <w:rsid w:val="003633A9"/>
    <w:rsid w:val="003679E9"/>
    <w:rsid w:val="0037053E"/>
    <w:rsid w:val="00370E52"/>
    <w:rsid w:val="0038364C"/>
    <w:rsid w:val="0039087B"/>
    <w:rsid w:val="00390A42"/>
    <w:rsid w:val="003942BE"/>
    <w:rsid w:val="003957F4"/>
    <w:rsid w:val="003A1C01"/>
    <w:rsid w:val="003A6E8B"/>
    <w:rsid w:val="003B1456"/>
    <w:rsid w:val="003B4EE8"/>
    <w:rsid w:val="003B657E"/>
    <w:rsid w:val="003C0B8E"/>
    <w:rsid w:val="003D1F9D"/>
    <w:rsid w:val="003E23AA"/>
    <w:rsid w:val="003F3638"/>
    <w:rsid w:val="003F3E81"/>
    <w:rsid w:val="003F6DFB"/>
    <w:rsid w:val="004011CC"/>
    <w:rsid w:val="004011FE"/>
    <w:rsid w:val="00404E0B"/>
    <w:rsid w:val="004051BE"/>
    <w:rsid w:val="00405C64"/>
    <w:rsid w:val="00413047"/>
    <w:rsid w:val="00413266"/>
    <w:rsid w:val="00413B4B"/>
    <w:rsid w:val="00414FC3"/>
    <w:rsid w:val="00427154"/>
    <w:rsid w:val="00437D88"/>
    <w:rsid w:val="00445C31"/>
    <w:rsid w:val="004544AC"/>
    <w:rsid w:val="00460C1F"/>
    <w:rsid w:val="00460F89"/>
    <w:rsid w:val="00463729"/>
    <w:rsid w:val="00463FE8"/>
    <w:rsid w:val="00474806"/>
    <w:rsid w:val="00476DF6"/>
    <w:rsid w:val="00487CFD"/>
    <w:rsid w:val="00492CC1"/>
    <w:rsid w:val="004A2FBE"/>
    <w:rsid w:val="004B0A05"/>
    <w:rsid w:val="004B4B04"/>
    <w:rsid w:val="004B678F"/>
    <w:rsid w:val="004C3DC3"/>
    <w:rsid w:val="004C6837"/>
    <w:rsid w:val="004C6C16"/>
    <w:rsid w:val="004D7199"/>
    <w:rsid w:val="004E28B5"/>
    <w:rsid w:val="004E2DE8"/>
    <w:rsid w:val="004F007F"/>
    <w:rsid w:val="004F1314"/>
    <w:rsid w:val="004F1C7B"/>
    <w:rsid w:val="00501E72"/>
    <w:rsid w:val="00515009"/>
    <w:rsid w:val="00524215"/>
    <w:rsid w:val="005260F2"/>
    <w:rsid w:val="005318E2"/>
    <w:rsid w:val="00534833"/>
    <w:rsid w:val="00536B47"/>
    <w:rsid w:val="005370B2"/>
    <w:rsid w:val="00540F7B"/>
    <w:rsid w:val="00541104"/>
    <w:rsid w:val="00542A7D"/>
    <w:rsid w:val="00551247"/>
    <w:rsid w:val="00563CDA"/>
    <w:rsid w:val="00567DA3"/>
    <w:rsid w:val="00571495"/>
    <w:rsid w:val="0058436A"/>
    <w:rsid w:val="0058578C"/>
    <w:rsid w:val="0058605A"/>
    <w:rsid w:val="005864E6"/>
    <w:rsid w:val="00596A91"/>
    <w:rsid w:val="005A044E"/>
    <w:rsid w:val="005A1024"/>
    <w:rsid w:val="005A13F5"/>
    <w:rsid w:val="005A2097"/>
    <w:rsid w:val="005A499E"/>
    <w:rsid w:val="005A4AC7"/>
    <w:rsid w:val="005B46B5"/>
    <w:rsid w:val="005C3817"/>
    <w:rsid w:val="005C4951"/>
    <w:rsid w:val="005C52D7"/>
    <w:rsid w:val="005C64C5"/>
    <w:rsid w:val="005C6832"/>
    <w:rsid w:val="005D3218"/>
    <w:rsid w:val="005D48E4"/>
    <w:rsid w:val="005D613A"/>
    <w:rsid w:val="005D6258"/>
    <w:rsid w:val="005D7506"/>
    <w:rsid w:val="005D7E03"/>
    <w:rsid w:val="005E1661"/>
    <w:rsid w:val="005F3774"/>
    <w:rsid w:val="005F4915"/>
    <w:rsid w:val="005F6679"/>
    <w:rsid w:val="0060117F"/>
    <w:rsid w:val="00601773"/>
    <w:rsid w:val="0060197C"/>
    <w:rsid w:val="0061100A"/>
    <w:rsid w:val="00611523"/>
    <w:rsid w:val="00612474"/>
    <w:rsid w:val="006220E9"/>
    <w:rsid w:val="0062410F"/>
    <w:rsid w:val="00626BAD"/>
    <w:rsid w:val="00627ADC"/>
    <w:rsid w:val="00627D28"/>
    <w:rsid w:val="006375E8"/>
    <w:rsid w:val="00667F93"/>
    <w:rsid w:val="00674565"/>
    <w:rsid w:val="00674B43"/>
    <w:rsid w:val="00677A73"/>
    <w:rsid w:val="0068057B"/>
    <w:rsid w:val="006821FD"/>
    <w:rsid w:val="006836EC"/>
    <w:rsid w:val="006862D1"/>
    <w:rsid w:val="00690532"/>
    <w:rsid w:val="006921C1"/>
    <w:rsid w:val="00695E00"/>
    <w:rsid w:val="006A0910"/>
    <w:rsid w:val="006A4208"/>
    <w:rsid w:val="006A4F04"/>
    <w:rsid w:val="006A548C"/>
    <w:rsid w:val="006B000E"/>
    <w:rsid w:val="006B097E"/>
    <w:rsid w:val="006B1274"/>
    <w:rsid w:val="006B2CD2"/>
    <w:rsid w:val="006B5103"/>
    <w:rsid w:val="006B799B"/>
    <w:rsid w:val="006C080D"/>
    <w:rsid w:val="006D03D1"/>
    <w:rsid w:val="006D3457"/>
    <w:rsid w:val="006E0354"/>
    <w:rsid w:val="006E3B06"/>
    <w:rsid w:val="006E4E9F"/>
    <w:rsid w:val="006E6994"/>
    <w:rsid w:val="006E6A03"/>
    <w:rsid w:val="006E6F5A"/>
    <w:rsid w:val="006E7D67"/>
    <w:rsid w:val="006F053A"/>
    <w:rsid w:val="006F11C5"/>
    <w:rsid w:val="006F5266"/>
    <w:rsid w:val="00702EA7"/>
    <w:rsid w:val="007064C2"/>
    <w:rsid w:val="007104DB"/>
    <w:rsid w:val="0071093D"/>
    <w:rsid w:val="00713DE4"/>
    <w:rsid w:val="007141D9"/>
    <w:rsid w:val="007147DC"/>
    <w:rsid w:val="0072147D"/>
    <w:rsid w:val="00723E43"/>
    <w:rsid w:val="00725CB2"/>
    <w:rsid w:val="00731CE0"/>
    <w:rsid w:val="0073242A"/>
    <w:rsid w:val="0073275F"/>
    <w:rsid w:val="00737AC6"/>
    <w:rsid w:val="00741B45"/>
    <w:rsid w:val="00742FE0"/>
    <w:rsid w:val="0075256B"/>
    <w:rsid w:val="00753DDC"/>
    <w:rsid w:val="007728F8"/>
    <w:rsid w:val="0078663F"/>
    <w:rsid w:val="007931BE"/>
    <w:rsid w:val="00796BB9"/>
    <w:rsid w:val="007A075E"/>
    <w:rsid w:val="007A1304"/>
    <w:rsid w:val="007A2BEF"/>
    <w:rsid w:val="007B08A5"/>
    <w:rsid w:val="007B1950"/>
    <w:rsid w:val="007B361D"/>
    <w:rsid w:val="007B450B"/>
    <w:rsid w:val="007B67BA"/>
    <w:rsid w:val="007B6EA1"/>
    <w:rsid w:val="007C1A19"/>
    <w:rsid w:val="007E063C"/>
    <w:rsid w:val="007E529B"/>
    <w:rsid w:val="007E555F"/>
    <w:rsid w:val="007E5992"/>
    <w:rsid w:val="007F1C9D"/>
    <w:rsid w:val="00801507"/>
    <w:rsid w:val="00801C50"/>
    <w:rsid w:val="008039D6"/>
    <w:rsid w:val="00804908"/>
    <w:rsid w:val="00805CA5"/>
    <w:rsid w:val="00811055"/>
    <w:rsid w:val="008117E3"/>
    <w:rsid w:val="0081397D"/>
    <w:rsid w:val="00817583"/>
    <w:rsid w:val="00827F8B"/>
    <w:rsid w:val="008313BD"/>
    <w:rsid w:val="0083729D"/>
    <w:rsid w:val="00840CE1"/>
    <w:rsid w:val="00844B91"/>
    <w:rsid w:val="00844E82"/>
    <w:rsid w:val="0084780F"/>
    <w:rsid w:val="00851FE6"/>
    <w:rsid w:val="00852880"/>
    <w:rsid w:val="008546CB"/>
    <w:rsid w:val="00857AEB"/>
    <w:rsid w:val="00877107"/>
    <w:rsid w:val="00880188"/>
    <w:rsid w:val="00880341"/>
    <w:rsid w:val="00880761"/>
    <w:rsid w:val="00883175"/>
    <w:rsid w:val="008874AA"/>
    <w:rsid w:val="008876B8"/>
    <w:rsid w:val="00892549"/>
    <w:rsid w:val="00892B39"/>
    <w:rsid w:val="008A1CDE"/>
    <w:rsid w:val="008A37DC"/>
    <w:rsid w:val="008A6EA1"/>
    <w:rsid w:val="008B0B19"/>
    <w:rsid w:val="008B0B9B"/>
    <w:rsid w:val="008B1A6F"/>
    <w:rsid w:val="008B399D"/>
    <w:rsid w:val="008B4342"/>
    <w:rsid w:val="008C7B13"/>
    <w:rsid w:val="008D5178"/>
    <w:rsid w:val="008D7400"/>
    <w:rsid w:val="008E1CD6"/>
    <w:rsid w:val="008F1207"/>
    <w:rsid w:val="008F2C76"/>
    <w:rsid w:val="008F77D5"/>
    <w:rsid w:val="00902FA4"/>
    <w:rsid w:val="00905BBD"/>
    <w:rsid w:val="00907123"/>
    <w:rsid w:val="0092254C"/>
    <w:rsid w:val="00923F30"/>
    <w:rsid w:val="00925033"/>
    <w:rsid w:val="00926651"/>
    <w:rsid w:val="00942B83"/>
    <w:rsid w:val="009432D6"/>
    <w:rsid w:val="0094432D"/>
    <w:rsid w:val="00951FFC"/>
    <w:rsid w:val="00957FF0"/>
    <w:rsid w:val="00962D83"/>
    <w:rsid w:val="009830AA"/>
    <w:rsid w:val="00984AFF"/>
    <w:rsid w:val="009864D7"/>
    <w:rsid w:val="00996C19"/>
    <w:rsid w:val="00996E32"/>
    <w:rsid w:val="009A4E16"/>
    <w:rsid w:val="009A5F4D"/>
    <w:rsid w:val="009B3158"/>
    <w:rsid w:val="009B52BD"/>
    <w:rsid w:val="009B7492"/>
    <w:rsid w:val="009C017B"/>
    <w:rsid w:val="009C25A1"/>
    <w:rsid w:val="009C6FF4"/>
    <w:rsid w:val="009D2192"/>
    <w:rsid w:val="009E012C"/>
    <w:rsid w:val="009E055A"/>
    <w:rsid w:val="009E3DAE"/>
    <w:rsid w:val="009E4728"/>
    <w:rsid w:val="009E7E40"/>
    <w:rsid w:val="009F011E"/>
    <w:rsid w:val="009F3D65"/>
    <w:rsid w:val="009F469C"/>
    <w:rsid w:val="00A061E1"/>
    <w:rsid w:val="00A10A82"/>
    <w:rsid w:val="00A11FE1"/>
    <w:rsid w:val="00A154C5"/>
    <w:rsid w:val="00A1613F"/>
    <w:rsid w:val="00A1744A"/>
    <w:rsid w:val="00A24621"/>
    <w:rsid w:val="00A25E6A"/>
    <w:rsid w:val="00A26DA3"/>
    <w:rsid w:val="00A3322B"/>
    <w:rsid w:val="00A33A8C"/>
    <w:rsid w:val="00A419CF"/>
    <w:rsid w:val="00A43BFA"/>
    <w:rsid w:val="00A45908"/>
    <w:rsid w:val="00A50B12"/>
    <w:rsid w:val="00A54541"/>
    <w:rsid w:val="00A5489E"/>
    <w:rsid w:val="00A54E36"/>
    <w:rsid w:val="00A55F78"/>
    <w:rsid w:val="00A6206C"/>
    <w:rsid w:val="00A6756A"/>
    <w:rsid w:val="00A67978"/>
    <w:rsid w:val="00A73006"/>
    <w:rsid w:val="00A7412C"/>
    <w:rsid w:val="00A81FF7"/>
    <w:rsid w:val="00A9201D"/>
    <w:rsid w:val="00A97191"/>
    <w:rsid w:val="00AA3B20"/>
    <w:rsid w:val="00AA565D"/>
    <w:rsid w:val="00AA5A9C"/>
    <w:rsid w:val="00AB09E0"/>
    <w:rsid w:val="00AB2517"/>
    <w:rsid w:val="00AB330D"/>
    <w:rsid w:val="00AB6589"/>
    <w:rsid w:val="00AB6977"/>
    <w:rsid w:val="00AC33FE"/>
    <w:rsid w:val="00AC61E8"/>
    <w:rsid w:val="00AD56E2"/>
    <w:rsid w:val="00AD7ADC"/>
    <w:rsid w:val="00AE17DB"/>
    <w:rsid w:val="00AE3D49"/>
    <w:rsid w:val="00AE48CC"/>
    <w:rsid w:val="00AE4E0E"/>
    <w:rsid w:val="00AE56DE"/>
    <w:rsid w:val="00AE7951"/>
    <w:rsid w:val="00AF02AC"/>
    <w:rsid w:val="00AF1DCC"/>
    <w:rsid w:val="00AF2193"/>
    <w:rsid w:val="00AF4847"/>
    <w:rsid w:val="00AF6163"/>
    <w:rsid w:val="00AF673F"/>
    <w:rsid w:val="00AF731B"/>
    <w:rsid w:val="00AF7483"/>
    <w:rsid w:val="00B04CC9"/>
    <w:rsid w:val="00B1090F"/>
    <w:rsid w:val="00B10EF8"/>
    <w:rsid w:val="00B153AE"/>
    <w:rsid w:val="00B21331"/>
    <w:rsid w:val="00B221A3"/>
    <w:rsid w:val="00B335DD"/>
    <w:rsid w:val="00B34F78"/>
    <w:rsid w:val="00B408A3"/>
    <w:rsid w:val="00B4134E"/>
    <w:rsid w:val="00B42C40"/>
    <w:rsid w:val="00B45984"/>
    <w:rsid w:val="00B45D34"/>
    <w:rsid w:val="00B51DA8"/>
    <w:rsid w:val="00B51FE3"/>
    <w:rsid w:val="00B578D5"/>
    <w:rsid w:val="00B60F89"/>
    <w:rsid w:val="00B63F45"/>
    <w:rsid w:val="00B65E0E"/>
    <w:rsid w:val="00B661EC"/>
    <w:rsid w:val="00B70AC9"/>
    <w:rsid w:val="00B70EE9"/>
    <w:rsid w:val="00B80CC3"/>
    <w:rsid w:val="00B83E68"/>
    <w:rsid w:val="00B84610"/>
    <w:rsid w:val="00B848ED"/>
    <w:rsid w:val="00B86113"/>
    <w:rsid w:val="00B8640E"/>
    <w:rsid w:val="00B96331"/>
    <w:rsid w:val="00BA652E"/>
    <w:rsid w:val="00BA7B5B"/>
    <w:rsid w:val="00BB01D3"/>
    <w:rsid w:val="00BC4148"/>
    <w:rsid w:val="00BD1F83"/>
    <w:rsid w:val="00BD3830"/>
    <w:rsid w:val="00BD3E37"/>
    <w:rsid w:val="00BD4D7C"/>
    <w:rsid w:val="00BD6736"/>
    <w:rsid w:val="00BE0B16"/>
    <w:rsid w:val="00BE11FD"/>
    <w:rsid w:val="00BE4701"/>
    <w:rsid w:val="00BF3213"/>
    <w:rsid w:val="00C042C6"/>
    <w:rsid w:val="00C10696"/>
    <w:rsid w:val="00C11EF0"/>
    <w:rsid w:val="00C20B80"/>
    <w:rsid w:val="00C36C67"/>
    <w:rsid w:val="00C37A94"/>
    <w:rsid w:val="00C404FF"/>
    <w:rsid w:val="00C432F1"/>
    <w:rsid w:val="00C51266"/>
    <w:rsid w:val="00C5185C"/>
    <w:rsid w:val="00C56778"/>
    <w:rsid w:val="00C6170B"/>
    <w:rsid w:val="00C71172"/>
    <w:rsid w:val="00C71AAB"/>
    <w:rsid w:val="00C766EC"/>
    <w:rsid w:val="00C76766"/>
    <w:rsid w:val="00C828DE"/>
    <w:rsid w:val="00C84C35"/>
    <w:rsid w:val="00C87626"/>
    <w:rsid w:val="00C87683"/>
    <w:rsid w:val="00C96BE4"/>
    <w:rsid w:val="00CA194E"/>
    <w:rsid w:val="00CB2B03"/>
    <w:rsid w:val="00CB49BB"/>
    <w:rsid w:val="00CC53DB"/>
    <w:rsid w:val="00CD3713"/>
    <w:rsid w:val="00CE0F2B"/>
    <w:rsid w:val="00CE2C98"/>
    <w:rsid w:val="00CE32C5"/>
    <w:rsid w:val="00CE4087"/>
    <w:rsid w:val="00CF066E"/>
    <w:rsid w:val="00CF282A"/>
    <w:rsid w:val="00CF772E"/>
    <w:rsid w:val="00D02633"/>
    <w:rsid w:val="00D073D8"/>
    <w:rsid w:val="00D10211"/>
    <w:rsid w:val="00D15799"/>
    <w:rsid w:val="00D171AA"/>
    <w:rsid w:val="00D232E0"/>
    <w:rsid w:val="00D253D3"/>
    <w:rsid w:val="00D30D29"/>
    <w:rsid w:val="00D310F4"/>
    <w:rsid w:val="00D311F8"/>
    <w:rsid w:val="00D357AC"/>
    <w:rsid w:val="00D35B72"/>
    <w:rsid w:val="00D35CFC"/>
    <w:rsid w:val="00D37E30"/>
    <w:rsid w:val="00D42AB8"/>
    <w:rsid w:val="00D46091"/>
    <w:rsid w:val="00D50632"/>
    <w:rsid w:val="00D51707"/>
    <w:rsid w:val="00D52AF1"/>
    <w:rsid w:val="00D556AE"/>
    <w:rsid w:val="00D62374"/>
    <w:rsid w:val="00D6325D"/>
    <w:rsid w:val="00D64BA8"/>
    <w:rsid w:val="00D83404"/>
    <w:rsid w:val="00D84125"/>
    <w:rsid w:val="00D9330A"/>
    <w:rsid w:val="00D9413D"/>
    <w:rsid w:val="00D95DA2"/>
    <w:rsid w:val="00D967B7"/>
    <w:rsid w:val="00D969C9"/>
    <w:rsid w:val="00D97269"/>
    <w:rsid w:val="00D9775C"/>
    <w:rsid w:val="00D978F9"/>
    <w:rsid w:val="00DA764F"/>
    <w:rsid w:val="00DC0BB9"/>
    <w:rsid w:val="00DC50FC"/>
    <w:rsid w:val="00DD21FE"/>
    <w:rsid w:val="00DD49B9"/>
    <w:rsid w:val="00DD5AD8"/>
    <w:rsid w:val="00DD5E3D"/>
    <w:rsid w:val="00DE11B8"/>
    <w:rsid w:val="00DE1A0A"/>
    <w:rsid w:val="00DE5051"/>
    <w:rsid w:val="00DE6539"/>
    <w:rsid w:val="00DE6A73"/>
    <w:rsid w:val="00DE7583"/>
    <w:rsid w:val="00DF55B7"/>
    <w:rsid w:val="00DF7F73"/>
    <w:rsid w:val="00E003C9"/>
    <w:rsid w:val="00E027E7"/>
    <w:rsid w:val="00E12EB3"/>
    <w:rsid w:val="00E12F17"/>
    <w:rsid w:val="00E13E0B"/>
    <w:rsid w:val="00E1511C"/>
    <w:rsid w:val="00E160FD"/>
    <w:rsid w:val="00E24F8A"/>
    <w:rsid w:val="00E31861"/>
    <w:rsid w:val="00E34037"/>
    <w:rsid w:val="00E36F0F"/>
    <w:rsid w:val="00E51DA0"/>
    <w:rsid w:val="00E5505F"/>
    <w:rsid w:val="00E57357"/>
    <w:rsid w:val="00E72584"/>
    <w:rsid w:val="00E730C4"/>
    <w:rsid w:val="00E84CE8"/>
    <w:rsid w:val="00E87C67"/>
    <w:rsid w:val="00E912A4"/>
    <w:rsid w:val="00E9165F"/>
    <w:rsid w:val="00E93213"/>
    <w:rsid w:val="00E94B15"/>
    <w:rsid w:val="00EA312A"/>
    <w:rsid w:val="00EA35B5"/>
    <w:rsid w:val="00EA3983"/>
    <w:rsid w:val="00EB04E7"/>
    <w:rsid w:val="00EB4ED5"/>
    <w:rsid w:val="00EB5B2D"/>
    <w:rsid w:val="00EC650B"/>
    <w:rsid w:val="00ED2917"/>
    <w:rsid w:val="00ED3B56"/>
    <w:rsid w:val="00ED3BB2"/>
    <w:rsid w:val="00EE1058"/>
    <w:rsid w:val="00EF28CB"/>
    <w:rsid w:val="00EF2966"/>
    <w:rsid w:val="00F021F4"/>
    <w:rsid w:val="00F11C5A"/>
    <w:rsid w:val="00F14497"/>
    <w:rsid w:val="00F14CFF"/>
    <w:rsid w:val="00F176B4"/>
    <w:rsid w:val="00F21E1E"/>
    <w:rsid w:val="00F264AA"/>
    <w:rsid w:val="00F32FBA"/>
    <w:rsid w:val="00F35016"/>
    <w:rsid w:val="00F37C70"/>
    <w:rsid w:val="00F4458B"/>
    <w:rsid w:val="00F535C9"/>
    <w:rsid w:val="00F70F6C"/>
    <w:rsid w:val="00F7378F"/>
    <w:rsid w:val="00F75D24"/>
    <w:rsid w:val="00F77BFC"/>
    <w:rsid w:val="00F823EE"/>
    <w:rsid w:val="00F82859"/>
    <w:rsid w:val="00F83430"/>
    <w:rsid w:val="00F874AE"/>
    <w:rsid w:val="00F90D59"/>
    <w:rsid w:val="00F92329"/>
    <w:rsid w:val="00F958D4"/>
    <w:rsid w:val="00FA0A20"/>
    <w:rsid w:val="00FA0C20"/>
    <w:rsid w:val="00FA36D7"/>
    <w:rsid w:val="00FA726C"/>
    <w:rsid w:val="00FB2538"/>
    <w:rsid w:val="00FB4324"/>
    <w:rsid w:val="00FD220B"/>
    <w:rsid w:val="00FD3E17"/>
    <w:rsid w:val="00FD4B47"/>
    <w:rsid w:val="00FD6BE8"/>
    <w:rsid w:val="00FE054F"/>
    <w:rsid w:val="00FE125C"/>
    <w:rsid w:val="00FE37DC"/>
    <w:rsid w:val="00FE38D0"/>
    <w:rsid w:val="00FF11C7"/>
    <w:rsid w:val="00FF51E9"/>
    <w:rsid w:val="00FF70CD"/>
    <w:rsid w:val="06E68615"/>
    <w:rsid w:val="098D5606"/>
    <w:rsid w:val="37A6E6AB"/>
    <w:rsid w:val="5E817249"/>
    <w:rsid w:val="63814E8E"/>
    <w:rsid w:val="7526D754"/>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AA8F4"/>
  <w15:docId w15:val="{454C2C57-2F4C-455F-9B37-9B44AF0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uiPriority w:val="39"/>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nhideWhenUsed/>
    <w:rsid w:val="00905BBD"/>
    <w:pPr>
      <w:spacing w:line="240" w:lineRule="auto"/>
    </w:pPr>
  </w:style>
  <w:style w:type="character" w:customStyle="1" w:styleId="FotnotetekstTegn">
    <w:name w:val="Fotnotetekst Tegn"/>
    <w:basedOn w:val="Standardskriftforavsnitt"/>
    <w:link w:val="Fotnotetekst"/>
    <w:rsid w:val="00905BBD"/>
    <w:rPr>
      <w:sz w:val="24"/>
      <w:szCs w:val="24"/>
    </w:rPr>
  </w:style>
  <w:style w:type="character" w:styleId="Fotnotereferanse">
    <w:name w:val="footnote reference"/>
    <w:basedOn w:val="Standardskriftforavsnitt"/>
    <w:unhideWhenUsed/>
    <w:rsid w:val="00905BBD"/>
    <w:rPr>
      <w:vertAlign w:val="superscript"/>
    </w:rPr>
  </w:style>
  <w:style w:type="paragraph" w:customStyle="1" w:styleId="Default">
    <w:name w:val="Default"/>
    <w:rsid w:val="0014030B"/>
    <w:pPr>
      <w:autoSpaceDE w:val="0"/>
      <w:autoSpaceDN w:val="0"/>
      <w:adjustRightInd w:val="0"/>
    </w:pPr>
    <w:rPr>
      <w:rFonts w:ascii="Calibri" w:eastAsiaTheme="minorHAnsi" w:hAnsi="Calibri" w:cs="Calibri"/>
      <w:color w:val="000000"/>
      <w:sz w:val="24"/>
      <w:szCs w:val="24"/>
      <w:lang w:eastAsia="en-US"/>
    </w:rPr>
  </w:style>
  <w:style w:type="paragraph" w:styleId="Ingenmellomrom">
    <w:name w:val="No Spacing"/>
    <w:uiPriority w:val="1"/>
    <w:qFormat/>
    <w:rsid w:val="003F6DFB"/>
    <w:pPr>
      <w:autoSpaceDE w:val="0"/>
      <w:autoSpaceDN w:val="0"/>
    </w:pPr>
    <w:rPr>
      <w:sz w:val="24"/>
      <w:szCs w:val="24"/>
    </w:rPr>
  </w:style>
  <w:style w:type="character" w:styleId="Merknadsreferanse">
    <w:name w:val="annotation reference"/>
    <w:basedOn w:val="Standardskriftforavsnitt"/>
    <w:semiHidden/>
    <w:unhideWhenUsed/>
    <w:rsid w:val="00A54E36"/>
    <w:rPr>
      <w:sz w:val="16"/>
      <w:szCs w:val="16"/>
    </w:rPr>
  </w:style>
  <w:style w:type="paragraph" w:styleId="Merknadstekst">
    <w:name w:val="annotation text"/>
    <w:basedOn w:val="Normal"/>
    <w:link w:val="MerknadstekstTegn"/>
    <w:semiHidden/>
    <w:unhideWhenUsed/>
    <w:rsid w:val="00A54E36"/>
    <w:pPr>
      <w:spacing w:line="240" w:lineRule="auto"/>
    </w:pPr>
    <w:rPr>
      <w:sz w:val="20"/>
      <w:szCs w:val="20"/>
    </w:rPr>
  </w:style>
  <w:style w:type="character" w:customStyle="1" w:styleId="MerknadstekstTegn">
    <w:name w:val="Merknadstekst Tegn"/>
    <w:basedOn w:val="Standardskriftforavsnitt"/>
    <w:link w:val="Merknadstekst"/>
    <w:semiHidden/>
    <w:rsid w:val="00A54E36"/>
  </w:style>
  <w:style w:type="paragraph" w:styleId="Kommentaremne">
    <w:name w:val="annotation subject"/>
    <w:basedOn w:val="Merknadstekst"/>
    <w:next w:val="Merknadstekst"/>
    <w:link w:val="KommentaremneTegn"/>
    <w:semiHidden/>
    <w:unhideWhenUsed/>
    <w:rsid w:val="00A54E36"/>
    <w:rPr>
      <w:b/>
      <w:bCs/>
    </w:rPr>
  </w:style>
  <w:style w:type="character" w:customStyle="1" w:styleId="KommentaremneTegn">
    <w:name w:val="Kommentaremne Tegn"/>
    <w:basedOn w:val="MerknadstekstTegn"/>
    <w:link w:val="Kommentaremne"/>
    <w:semiHidden/>
    <w:rsid w:val="00A54E36"/>
    <w:rPr>
      <w:b/>
      <w:bCs/>
    </w:rPr>
  </w:style>
  <w:style w:type="paragraph" w:styleId="Revisjon">
    <w:name w:val="Revision"/>
    <w:hidden/>
    <w:uiPriority w:val="99"/>
    <w:semiHidden/>
    <w:rsid w:val="00E912A4"/>
    <w:rPr>
      <w:sz w:val="24"/>
      <w:szCs w:val="24"/>
    </w:rPr>
  </w:style>
  <w:style w:type="character" w:customStyle="1" w:styleId="UnresolvedMention">
    <w:name w:val="Unresolved Mention"/>
    <w:basedOn w:val="Standardskriftforavsnitt"/>
    <w:uiPriority w:val="99"/>
    <w:semiHidden/>
    <w:unhideWhenUsed/>
    <w:rsid w:val="004E2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1296639559">
      <w:bodyDiv w:val="1"/>
      <w:marLeft w:val="0"/>
      <w:marRight w:val="0"/>
      <w:marTop w:val="900"/>
      <w:marBottom w:val="0"/>
      <w:divBdr>
        <w:top w:val="none" w:sz="0" w:space="0" w:color="auto"/>
        <w:left w:val="none" w:sz="0" w:space="0" w:color="auto"/>
        <w:bottom w:val="none" w:sz="0" w:space="0" w:color="auto"/>
        <w:right w:val="none" w:sz="0" w:space="0" w:color="auto"/>
      </w:divBdr>
      <w:divsChild>
        <w:div w:id="286014390">
          <w:marLeft w:val="0"/>
          <w:marRight w:val="0"/>
          <w:marTop w:val="0"/>
          <w:marBottom w:val="0"/>
          <w:divBdr>
            <w:top w:val="none" w:sz="0" w:space="0" w:color="auto"/>
            <w:left w:val="none" w:sz="0" w:space="0" w:color="auto"/>
            <w:bottom w:val="none" w:sz="0" w:space="0" w:color="auto"/>
            <w:right w:val="none" w:sz="0" w:space="0" w:color="auto"/>
          </w:divBdr>
          <w:divsChild>
            <w:div w:id="1840583051">
              <w:marLeft w:val="0"/>
              <w:marRight w:val="0"/>
              <w:marTop w:val="0"/>
              <w:marBottom w:val="0"/>
              <w:divBdr>
                <w:top w:val="none" w:sz="0" w:space="0" w:color="auto"/>
                <w:left w:val="none" w:sz="0" w:space="0" w:color="auto"/>
                <w:bottom w:val="none" w:sz="0" w:space="0" w:color="auto"/>
                <w:right w:val="none" w:sz="0" w:space="0" w:color="auto"/>
              </w:divBdr>
              <w:divsChild>
                <w:div w:id="1829008752">
                  <w:marLeft w:val="0"/>
                  <w:marRight w:val="0"/>
                  <w:marTop w:val="0"/>
                  <w:marBottom w:val="0"/>
                  <w:divBdr>
                    <w:top w:val="none" w:sz="0" w:space="0" w:color="auto"/>
                    <w:left w:val="none" w:sz="0" w:space="0" w:color="auto"/>
                    <w:bottom w:val="none" w:sz="0" w:space="0" w:color="auto"/>
                    <w:right w:val="none" w:sz="0" w:space="0" w:color="auto"/>
                  </w:divBdr>
                  <w:divsChild>
                    <w:div w:id="588006768">
                      <w:marLeft w:val="2"/>
                      <w:marRight w:val="2"/>
                      <w:marTop w:val="0"/>
                      <w:marBottom w:val="0"/>
                      <w:divBdr>
                        <w:top w:val="none" w:sz="0" w:space="0" w:color="auto"/>
                        <w:left w:val="none" w:sz="0" w:space="0" w:color="auto"/>
                        <w:bottom w:val="none" w:sz="0" w:space="0" w:color="auto"/>
                        <w:right w:val="none" w:sz="0" w:space="0" w:color="auto"/>
                      </w:divBdr>
                      <w:divsChild>
                        <w:div w:id="775321659">
                          <w:marLeft w:val="0"/>
                          <w:marRight w:val="0"/>
                          <w:marTop w:val="300"/>
                          <w:marBottom w:val="0"/>
                          <w:divBdr>
                            <w:top w:val="none" w:sz="0" w:space="0" w:color="auto"/>
                            <w:left w:val="none" w:sz="0" w:space="0" w:color="auto"/>
                            <w:bottom w:val="none" w:sz="0" w:space="0" w:color="auto"/>
                            <w:right w:val="none" w:sz="0" w:space="0" w:color="auto"/>
                          </w:divBdr>
                          <w:divsChild>
                            <w:div w:id="1850754361">
                              <w:marLeft w:val="0"/>
                              <w:marRight w:val="0"/>
                              <w:marTop w:val="0"/>
                              <w:marBottom w:val="0"/>
                              <w:divBdr>
                                <w:top w:val="none" w:sz="0" w:space="0" w:color="auto"/>
                                <w:left w:val="none" w:sz="0" w:space="0" w:color="auto"/>
                                <w:bottom w:val="none" w:sz="0" w:space="0" w:color="auto"/>
                                <w:right w:val="none" w:sz="0" w:space="0" w:color="auto"/>
                              </w:divBdr>
                              <w:divsChild>
                                <w:div w:id="820001368">
                                  <w:marLeft w:val="0"/>
                                  <w:marRight w:val="0"/>
                                  <w:marTop w:val="0"/>
                                  <w:marBottom w:val="0"/>
                                  <w:divBdr>
                                    <w:top w:val="none" w:sz="0" w:space="0" w:color="auto"/>
                                    <w:left w:val="none" w:sz="0" w:space="0" w:color="auto"/>
                                    <w:bottom w:val="none" w:sz="0" w:space="0" w:color="auto"/>
                                    <w:right w:val="none" w:sz="0" w:space="0" w:color="auto"/>
                                  </w:divBdr>
                                  <w:divsChild>
                                    <w:div w:id="4258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90481">
      <w:bodyDiv w:val="1"/>
      <w:marLeft w:val="0"/>
      <w:marRight w:val="0"/>
      <w:marTop w:val="900"/>
      <w:marBottom w:val="0"/>
      <w:divBdr>
        <w:top w:val="none" w:sz="0" w:space="0" w:color="auto"/>
        <w:left w:val="none" w:sz="0" w:space="0" w:color="auto"/>
        <w:bottom w:val="none" w:sz="0" w:space="0" w:color="auto"/>
        <w:right w:val="none" w:sz="0" w:space="0" w:color="auto"/>
      </w:divBdr>
      <w:divsChild>
        <w:div w:id="1967657804">
          <w:marLeft w:val="0"/>
          <w:marRight w:val="0"/>
          <w:marTop w:val="0"/>
          <w:marBottom w:val="0"/>
          <w:divBdr>
            <w:top w:val="none" w:sz="0" w:space="0" w:color="auto"/>
            <w:left w:val="none" w:sz="0" w:space="0" w:color="auto"/>
            <w:bottom w:val="none" w:sz="0" w:space="0" w:color="auto"/>
            <w:right w:val="none" w:sz="0" w:space="0" w:color="auto"/>
          </w:divBdr>
          <w:divsChild>
            <w:div w:id="574166331">
              <w:marLeft w:val="0"/>
              <w:marRight w:val="0"/>
              <w:marTop w:val="0"/>
              <w:marBottom w:val="0"/>
              <w:divBdr>
                <w:top w:val="none" w:sz="0" w:space="0" w:color="auto"/>
                <w:left w:val="none" w:sz="0" w:space="0" w:color="auto"/>
                <w:bottom w:val="none" w:sz="0" w:space="0" w:color="auto"/>
                <w:right w:val="none" w:sz="0" w:space="0" w:color="auto"/>
              </w:divBdr>
              <w:divsChild>
                <w:div w:id="1200127082">
                  <w:marLeft w:val="0"/>
                  <w:marRight w:val="0"/>
                  <w:marTop w:val="0"/>
                  <w:marBottom w:val="0"/>
                  <w:divBdr>
                    <w:top w:val="none" w:sz="0" w:space="0" w:color="auto"/>
                    <w:left w:val="none" w:sz="0" w:space="0" w:color="auto"/>
                    <w:bottom w:val="none" w:sz="0" w:space="0" w:color="auto"/>
                    <w:right w:val="none" w:sz="0" w:space="0" w:color="auto"/>
                  </w:divBdr>
                  <w:divsChild>
                    <w:div w:id="1390347259">
                      <w:marLeft w:val="2"/>
                      <w:marRight w:val="2"/>
                      <w:marTop w:val="0"/>
                      <w:marBottom w:val="0"/>
                      <w:divBdr>
                        <w:top w:val="none" w:sz="0" w:space="0" w:color="auto"/>
                        <w:left w:val="none" w:sz="0" w:space="0" w:color="auto"/>
                        <w:bottom w:val="none" w:sz="0" w:space="0" w:color="auto"/>
                        <w:right w:val="none" w:sz="0" w:space="0" w:color="auto"/>
                      </w:divBdr>
                      <w:divsChild>
                        <w:div w:id="1213812066">
                          <w:marLeft w:val="0"/>
                          <w:marRight w:val="0"/>
                          <w:marTop w:val="300"/>
                          <w:marBottom w:val="0"/>
                          <w:divBdr>
                            <w:top w:val="none" w:sz="0" w:space="0" w:color="auto"/>
                            <w:left w:val="none" w:sz="0" w:space="0" w:color="auto"/>
                            <w:bottom w:val="none" w:sz="0" w:space="0" w:color="auto"/>
                            <w:right w:val="none" w:sz="0" w:space="0" w:color="auto"/>
                          </w:divBdr>
                          <w:divsChild>
                            <w:div w:id="776290394">
                              <w:marLeft w:val="0"/>
                              <w:marRight w:val="0"/>
                              <w:marTop w:val="0"/>
                              <w:marBottom w:val="0"/>
                              <w:divBdr>
                                <w:top w:val="none" w:sz="0" w:space="0" w:color="auto"/>
                                <w:left w:val="none" w:sz="0" w:space="0" w:color="auto"/>
                                <w:bottom w:val="none" w:sz="0" w:space="0" w:color="auto"/>
                                <w:right w:val="none" w:sz="0" w:space="0" w:color="auto"/>
                              </w:divBdr>
                              <w:divsChild>
                                <w:div w:id="2054234039">
                                  <w:marLeft w:val="0"/>
                                  <w:marRight w:val="0"/>
                                  <w:marTop w:val="0"/>
                                  <w:marBottom w:val="0"/>
                                  <w:divBdr>
                                    <w:top w:val="none" w:sz="0" w:space="0" w:color="auto"/>
                                    <w:left w:val="none" w:sz="0" w:space="0" w:color="auto"/>
                                    <w:bottom w:val="none" w:sz="0" w:space="0" w:color="auto"/>
                                    <w:right w:val="none" w:sz="0" w:space="0" w:color="auto"/>
                                  </w:divBdr>
                                  <w:divsChild>
                                    <w:div w:id="6850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955668566">
      <w:bodyDiv w:val="1"/>
      <w:marLeft w:val="0"/>
      <w:marRight w:val="0"/>
      <w:marTop w:val="0"/>
      <w:marBottom w:val="0"/>
      <w:divBdr>
        <w:top w:val="none" w:sz="0" w:space="0" w:color="auto"/>
        <w:left w:val="none" w:sz="0" w:space="0" w:color="auto"/>
        <w:bottom w:val="none" w:sz="0" w:space="0" w:color="auto"/>
        <w:right w:val="none" w:sz="0" w:space="0" w:color="auto"/>
      </w:divBdr>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pskygg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4" ma:contentTypeDescription="Opprett et nytt dokument." ma:contentTypeScope="" ma:versionID="01c82e09dea677b38c8589f11c2c84ef">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f551d3d1447c41f16bfab5a68ab0b523"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4EB5-637B-4C72-A330-58A40D99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3.xml><?xml version="1.0" encoding="utf-8"?>
<ds:datastoreItem xmlns:ds="http://schemas.openxmlformats.org/officeDocument/2006/customXml" ds:itemID="{DEFB936B-F1CD-4CCD-8A3E-5168F396DC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600EE5C-208A-4DB5-B6A1-88D0BCFC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2611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Stipendprogrammet for kunstnerisk utviklingsarbeid</vt:lpstr>
    </vt:vector>
  </TitlesOfParts>
  <Company>khib</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subject/>
  <dc:creator>Geir.Stroem@khib.no</dc:creator>
  <cp:keywords/>
  <dc:description/>
  <cp:lastModifiedBy>Therese Veier</cp:lastModifiedBy>
  <cp:revision>6</cp:revision>
  <cp:lastPrinted>2018-05-30T09:28:00Z</cp:lastPrinted>
  <dcterms:created xsi:type="dcterms:W3CDTF">2020-02-11T13:35:00Z</dcterms:created>
  <dcterms:modified xsi:type="dcterms:W3CDTF">2020-02-11T13:53:00Z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0x010100700C2C254E528E4CBA764FFC1D6550B3</vt:lpwstr>
  </property>
  <property fmtid="{D5CDD505-2E9C-101B-9397-08002B2CF9AE}" pid="4" name="AuthorIds_UIVersion_2048">
    <vt:lpwstr>10</vt:lpwstr>
  </property>
  <property fmtid="{D5CDD505-2E9C-101B-9397-08002B2CF9AE}" pid="5" name="AuthorIds_UIVersion_3584">
    <vt:lpwstr>10</vt:lpwstr>
  </property>
  <property fmtid="{D5CDD505-2E9C-101B-9397-08002B2CF9AE}" pid="6" name="AuthorIds_UIVersion_5120">
    <vt:lpwstr>10</vt:lpwstr>
  </property>
  <property fmtid="{D5CDD505-2E9C-101B-9397-08002B2CF9AE}" pid="7" name="AuthorIds_UIVersion_5632">
    <vt:lpwstr>10</vt:lpwstr>
  </property>
  <property fmtid="{D5CDD505-2E9C-101B-9397-08002B2CF9AE}" pid="8" name="AuthorIds_UIVersion_7168">
    <vt:lpwstr>10</vt:lpwstr>
  </property>
  <property fmtid="{D5CDD505-2E9C-101B-9397-08002B2CF9AE}" pid="9" name="MSIP_Label_9f6c8c24-ab34-47ed-8c35-2ad744cc63c7_Enabled">
    <vt:lpwstr>true</vt:lpwstr>
  </property>
  <property fmtid="{D5CDD505-2E9C-101B-9397-08002B2CF9AE}" pid="10" name="MSIP_Label_9f6c8c24-ab34-47ed-8c35-2ad744cc63c7_SetDate">
    <vt:lpwstr>2020-01-06T13:21:04Z</vt:lpwstr>
  </property>
  <property fmtid="{D5CDD505-2E9C-101B-9397-08002B2CF9AE}" pid="11" name="MSIP_Label_9f6c8c24-ab34-47ed-8c35-2ad744cc63c7_Method">
    <vt:lpwstr>Standard</vt:lpwstr>
  </property>
  <property fmtid="{D5CDD505-2E9C-101B-9397-08002B2CF9AE}" pid="12" name="MSIP_Label_9f6c8c24-ab34-47ed-8c35-2ad744cc63c7_Name">
    <vt:lpwstr>Åpen informasjon</vt:lpwstr>
  </property>
  <property fmtid="{D5CDD505-2E9C-101B-9397-08002B2CF9AE}" pid="13" name="MSIP_Label_9f6c8c24-ab34-47ed-8c35-2ad744cc63c7_SiteId">
    <vt:lpwstr>631d405d-9825-4459-b5bc-d88848e60a69</vt:lpwstr>
  </property>
  <property fmtid="{D5CDD505-2E9C-101B-9397-08002B2CF9AE}" pid="14" name="MSIP_Label_9f6c8c24-ab34-47ed-8c35-2ad744cc63c7_ActionId">
    <vt:lpwstr>cb4f1237-3fdc-4630-b5f0-00003d480b90</vt:lpwstr>
  </property>
  <property fmtid="{D5CDD505-2E9C-101B-9397-08002B2CF9AE}" pid="15" name="MSIP_Label_9f6c8c24-ab34-47ed-8c35-2ad744cc63c7_ContentBits">
    <vt:lpwstr>0</vt:lpwstr>
  </property>
</Properties>
</file>